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133B0C" w14:textId="550AC4D0" w:rsidR="00E311F1" w:rsidRPr="006A630E" w:rsidRDefault="00ED1A0D" w:rsidP="00E311F1">
      <w:pPr>
        <w:spacing w:line="240" w:lineRule="auto"/>
        <w:jc w:val="both"/>
        <w:rPr>
          <w:rFonts w:ascii="Palatino Linotype" w:hAnsi="Palatino Linotype"/>
          <w:sz w:val="22"/>
          <w:szCs w:val="22"/>
        </w:rPr>
      </w:pPr>
      <w:r w:rsidRPr="006A630E">
        <w:rPr>
          <w:rFonts w:ascii="Calibri" w:hAnsi="Calibri" w:cs="Calibri"/>
          <w:noProof/>
          <w:color w:val="FF0000"/>
          <w:sz w:val="22"/>
          <w:szCs w:val="22"/>
          <w:lang w:eastAsia="el-GR"/>
        </w:rPr>
        <mc:AlternateContent>
          <mc:Choice Requires="wps">
            <w:drawing>
              <wp:anchor distT="0" distB="0" distL="114300" distR="114300" simplePos="0" relativeHeight="251659264" behindDoc="0" locked="0" layoutInCell="1" allowOverlap="1" wp14:anchorId="031D1774" wp14:editId="172978F4">
                <wp:simplePos x="0" y="0"/>
                <wp:positionH relativeFrom="column">
                  <wp:posOffset>-371227</wp:posOffset>
                </wp:positionH>
                <wp:positionV relativeFrom="paragraph">
                  <wp:posOffset>190500</wp:posOffset>
                </wp:positionV>
                <wp:extent cx="2642870" cy="1140460"/>
                <wp:effectExtent l="0" t="0" r="0" b="2540"/>
                <wp:wrapNone/>
                <wp:docPr id="5" name="Πλαίσιο κειμένου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42870" cy="1140460"/>
                        </a:xfrm>
                        <a:prstGeom prst="rect">
                          <a:avLst/>
                        </a:prstGeom>
                        <a:solidFill>
                          <a:srgbClr val="FFFFFF"/>
                        </a:solidFill>
                        <a:ln>
                          <a:noFill/>
                        </a:ln>
                        <a:extLst>
                          <a:ext uri="{91240B29-F687-4F45-9708-019B960494DF}">
                            <a14:hiddenLine xmlns:a14="http://schemas.microsoft.com/office/drawing/2010/main" w="28575" cap="rnd">
                              <a:solidFill>
                                <a:srgbClr val="000000"/>
                              </a:solidFill>
                              <a:prstDash val="sysDot"/>
                              <a:miter lim="800000"/>
                              <a:headEnd/>
                              <a:tailEnd/>
                            </a14:hiddenLine>
                          </a:ext>
                        </a:extLst>
                      </wps:spPr>
                      <wps:txbx>
                        <w:txbxContent>
                          <w:p w14:paraId="3C89F5DA" w14:textId="77777777" w:rsidR="00ED1A0D" w:rsidRDefault="00ED1A0D" w:rsidP="00ED1A0D">
                            <w:pPr>
                              <w:spacing w:after="0" w:line="240" w:lineRule="auto"/>
                              <w:jc w:val="center"/>
                              <w:rPr>
                                <w:color w:val="333399"/>
                                <w:lang w:val="en-US"/>
                              </w:rPr>
                            </w:pPr>
                            <w:r>
                              <w:rPr>
                                <w:noProof/>
                                <w:color w:val="333399"/>
                                <w:lang w:val="en-US" w:eastAsia="el-GR"/>
                              </w:rPr>
                              <w:drawing>
                                <wp:inline distT="0" distB="0" distL="0" distR="0" wp14:anchorId="0596D037" wp14:editId="05BE7087">
                                  <wp:extent cx="409575" cy="409575"/>
                                  <wp:effectExtent l="0" t="0" r="9525" b="9525"/>
                                  <wp:docPr id="4" name="Εικόνα 4" descr="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D"/>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09575" cy="409575"/>
                                          </a:xfrm>
                                          <a:prstGeom prst="rect">
                                            <a:avLst/>
                                          </a:prstGeom>
                                          <a:solidFill>
                                            <a:srgbClr val="0000FF"/>
                                          </a:solidFill>
                                          <a:ln>
                                            <a:noFill/>
                                          </a:ln>
                                        </pic:spPr>
                                      </pic:pic>
                                    </a:graphicData>
                                  </a:graphic>
                                </wp:inline>
                              </w:drawing>
                            </w:r>
                          </w:p>
                          <w:p w14:paraId="13A97913" w14:textId="77777777" w:rsidR="00ED1A0D" w:rsidRPr="00B807DA" w:rsidRDefault="00ED1A0D" w:rsidP="00ED1A0D">
                            <w:pPr>
                              <w:spacing w:after="0" w:line="240" w:lineRule="auto"/>
                              <w:jc w:val="center"/>
                              <w:rPr>
                                <w:rFonts w:ascii="Calibri" w:hAnsi="Calibri" w:cs="Calibri"/>
                                <w:color w:val="4F81BD"/>
                              </w:rPr>
                            </w:pPr>
                            <w:r w:rsidRPr="00B807DA">
                              <w:rPr>
                                <w:rFonts w:ascii="Calibri" w:hAnsi="Calibri" w:cs="Calibri"/>
                                <w:color w:val="4F81BD"/>
                              </w:rPr>
                              <w:t>ΕΛΛΗΝΙΚΗ ΔΗΜΟΚΡΑΤΙΑ</w:t>
                            </w:r>
                          </w:p>
                          <w:p w14:paraId="67968F50" w14:textId="77777777" w:rsidR="00ED1A0D" w:rsidRPr="00B807DA" w:rsidRDefault="00ED1A0D" w:rsidP="00ED1A0D">
                            <w:pPr>
                              <w:spacing w:after="0" w:line="240" w:lineRule="auto"/>
                              <w:jc w:val="center"/>
                              <w:rPr>
                                <w:rFonts w:ascii="Calibri" w:hAnsi="Calibri" w:cs="Calibri"/>
                                <w:color w:val="4F81BD"/>
                              </w:rPr>
                            </w:pPr>
                            <w:r w:rsidRPr="00B807DA">
                              <w:rPr>
                                <w:rFonts w:ascii="Calibri" w:hAnsi="Calibri" w:cs="Calibri"/>
                                <w:color w:val="4F81BD"/>
                              </w:rPr>
                              <w:t>ΥΠΟΥΡΓΕΙΟ ΠΟΛΙΤΙΣΜΟΥ</w:t>
                            </w:r>
                          </w:p>
                          <w:p w14:paraId="1604DFDC" w14:textId="77777777" w:rsidR="00ED1A0D" w:rsidRPr="00B807DA" w:rsidRDefault="00ED1A0D" w:rsidP="00ED1A0D">
                            <w:pPr>
                              <w:spacing w:after="0" w:line="240" w:lineRule="auto"/>
                              <w:jc w:val="center"/>
                              <w:rPr>
                                <w:rFonts w:ascii="Calibri" w:hAnsi="Calibri" w:cs="Calibri"/>
                                <w:color w:val="4F81BD"/>
                                <w:sz w:val="22"/>
                                <w:szCs w:val="22"/>
                              </w:rPr>
                            </w:pPr>
                            <w:r w:rsidRPr="00B807DA">
                              <w:rPr>
                                <w:rFonts w:ascii="Calibri" w:hAnsi="Calibri" w:cs="Calibri"/>
                                <w:color w:val="4F81BD"/>
                                <w:sz w:val="22"/>
                                <w:szCs w:val="22"/>
                              </w:rPr>
                              <w:t>ΓΡΑΦΕΙΟ ΤΥΠΟΥ</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31D1774" id="_x0000_t202" coordsize="21600,21600" o:spt="202" path="m,l,21600r21600,l21600,xe">
                <v:stroke joinstyle="miter"/>
                <v:path gradientshapeok="t" o:connecttype="rect"/>
              </v:shapetype>
              <v:shape id="Πλαίσιο κειμένου 5" o:spid="_x0000_s1026" type="#_x0000_t202" style="position:absolute;left:0;text-align:left;margin-left:-29.25pt;margin-top:15pt;width:208.1pt;height:89.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" stroked="f" strokeweight="2.25pt">
                <v:stroke dashstyle="1 1" endcap="round"/>
                <v:textbox inset="0,0,0,0">
                  <w:txbxContent>
                    <w:p w14:paraId="3C89F5DA" w14:textId="77777777" w:rsidR="00ED1A0D" w:rsidRDefault="00ED1A0D" w:rsidP="00ED1A0D">
                      <w:pPr>
                        <w:spacing w:after="0" w:line="240" w:lineRule="auto"/>
                        <w:jc w:val="center"/>
                        <w:rPr>
                          <w:color w:val="333399"/>
                          <w:lang w:val="en-US"/>
                        </w:rPr>
                      </w:pPr>
                      <w:r>
                        <w:rPr>
                          <w:noProof/>
                          <w:color w:val="333399"/>
                          <w:lang w:val="en-US" w:eastAsia="el-GR"/>
                        </w:rPr>
                        <w:drawing>
                          <wp:inline distT="0" distB="0" distL="0" distR="0" wp14:anchorId="0596D037" wp14:editId="05BE7087">
                            <wp:extent cx="409575" cy="409575"/>
                            <wp:effectExtent l="0" t="0" r="9525" b="9525"/>
                            <wp:docPr id="4" name="Εικόνα 4" descr="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D"/>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09575" cy="409575"/>
                                    </a:xfrm>
                                    <a:prstGeom prst="rect">
                                      <a:avLst/>
                                    </a:prstGeom>
                                    <a:solidFill>
                                      <a:srgbClr val="0000FF"/>
                                    </a:solidFill>
                                    <a:ln>
                                      <a:noFill/>
                                    </a:ln>
                                  </pic:spPr>
                                </pic:pic>
                              </a:graphicData>
                            </a:graphic>
                          </wp:inline>
                        </w:drawing>
                      </w:r>
                    </w:p>
                    <w:p w14:paraId="13A97913" w14:textId="77777777" w:rsidR="00ED1A0D" w:rsidRPr="00B807DA" w:rsidRDefault="00ED1A0D" w:rsidP="00ED1A0D">
                      <w:pPr>
                        <w:spacing w:after="0" w:line="240" w:lineRule="auto"/>
                        <w:jc w:val="center"/>
                        <w:rPr>
                          <w:rFonts w:ascii="Calibri" w:hAnsi="Calibri" w:cs="Calibri"/>
                          <w:color w:val="4F81BD"/>
                        </w:rPr>
                      </w:pPr>
                      <w:r w:rsidRPr="00B807DA">
                        <w:rPr>
                          <w:rFonts w:ascii="Calibri" w:hAnsi="Calibri" w:cs="Calibri"/>
                          <w:color w:val="4F81BD"/>
                        </w:rPr>
                        <w:t>ΕΛΛΗΝΙΚΗ ΔΗΜΟΚΡΑΤΙΑ</w:t>
                      </w:r>
                    </w:p>
                    <w:p w14:paraId="67968F50" w14:textId="77777777" w:rsidR="00ED1A0D" w:rsidRPr="00B807DA" w:rsidRDefault="00ED1A0D" w:rsidP="00ED1A0D">
                      <w:pPr>
                        <w:spacing w:after="0" w:line="240" w:lineRule="auto"/>
                        <w:jc w:val="center"/>
                        <w:rPr>
                          <w:rFonts w:ascii="Calibri" w:hAnsi="Calibri" w:cs="Calibri"/>
                          <w:color w:val="4F81BD"/>
                        </w:rPr>
                      </w:pPr>
                      <w:r w:rsidRPr="00B807DA">
                        <w:rPr>
                          <w:rFonts w:ascii="Calibri" w:hAnsi="Calibri" w:cs="Calibri"/>
                          <w:color w:val="4F81BD"/>
                        </w:rPr>
                        <w:t>ΥΠΟΥΡΓΕΙΟ ΠΟΛΙΤΙΣΜΟΥ</w:t>
                      </w:r>
                    </w:p>
                    <w:p w14:paraId="1604DFDC" w14:textId="77777777" w:rsidR="00ED1A0D" w:rsidRPr="00B807DA" w:rsidRDefault="00ED1A0D" w:rsidP="00ED1A0D">
                      <w:pPr>
                        <w:spacing w:after="0" w:line="240" w:lineRule="auto"/>
                        <w:jc w:val="center"/>
                        <w:rPr>
                          <w:rFonts w:ascii="Calibri" w:hAnsi="Calibri" w:cs="Calibri"/>
                          <w:color w:val="4F81BD"/>
                          <w:sz w:val="22"/>
                          <w:szCs w:val="22"/>
                        </w:rPr>
                      </w:pPr>
                      <w:r w:rsidRPr="00B807DA">
                        <w:rPr>
                          <w:rFonts w:ascii="Calibri" w:hAnsi="Calibri" w:cs="Calibri"/>
                          <w:color w:val="4F81BD"/>
                          <w:sz w:val="22"/>
                          <w:szCs w:val="22"/>
                        </w:rPr>
                        <w:t>ΓΡΑΦΕΙΟ ΤΥΠΟΥ</w:t>
                      </w:r>
                    </w:p>
                  </w:txbxContent>
                </v:textbox>
              </v:shape>
            </w:pict>
          </mc:Fallback>
        </mc:AlternateContent>
      </w:r>
    </w:p>
    <w:p w14:paraId="1F4C0965" w14:textId="2E179359" w:rsidR="00ED1A0D" w:rsidRPr="006A630E" w:rsidRDefault="00ED1A0D" w:rsidP="00E311F1">
      <w:pPr>
        <w:spacing w:line="240" w:lineRule="auto"/>
        <w:jc w:val="both"/>
        <w:rPr>
          <w:rFonts w:ascii="Palatino Linotype" w:hAnsi="Palatino Linotype"/>
          <w:sz w:val="22"/>
          <w:szCs w:val="22"/>
        </w:rPr>
      </w:pPr>
    </w:p>
    <w:p w14:paraId="07091BB9" w14:textId="78E3F6C0" w:rsidR="00ED1A0D" w:rsidRPr="006A630E" w:rsidRDefault="00ED1A0D" w:rsidP="00E311F1">
      <w:pPr>
        <w:spacing w:line="240" w:lineRule="auto"/>
        <w:jc w:val="both"/>
        <w:rPr>
          <w:rFonts w:ascii="Palatino Linotype" w:hAnsi="Palatino Linotype"/>
          <w:sz w:val="22"/>
          <w:szCs w:val="22"/>
        </w:rPr>
      </w:pPr>
    </w:p>
    <w:p w14:paraId="5AF99102" w14:textId="2A4C8804" w:rsidR="00ED1A0D" w:rsidRPr="006A630E" w:rsidRDefault="00ED1A0D" w:rsidP="00E311F1">
      <w:pPr>
        <w:spacing w:line="240" w:lineRule="auto"/>
        <w:jc w:val="both"/>
        <w:rPr>
          <w:rFonts w:ascii="Palatino Linotype" w:hAnsi="Palatino Linotype"/>
          <w:sz w:val="22"/>
          <w:szCs w:val="22"/>
        </w:rPr>
      </w:pPr>
    </w:p>
    <w:p w14:paraId="7A6B3EBF" w14:textId="77777777" w:rsidR="00ED1A0D" w:rsidRPr="006A630E" w:rsidRDefault="00ED1A0D" w:rsidP="00E311F1">
      <w:pPr>
        <w:spacing w:line="240" w:lineRule="auto"/>
        <w:jc w:val="both"/>
        <w:rPr>
          <w:rFonts w:ascii="Palatino Linotype" w:hAnsi="Palatino Linotype"/>
          <w:sz w:val="22"/>
          <w:szCs w:val="22"/>
        </w:rPr>
      </w:pPr>
    </w:p>
    <w:p w14:paraId="2383820F" w14:textId="70EBE89D" w:rsidR="00ED1A0D" w:rsidRPr="009809C4" w:rsidRDefault="00ED1A0D" w:rsidP="00ED1A0D">
      <w:pPr>
        <w:spacing w:line="240" w:lineRule="auto"/>
        <w:jc w:val="right"/>
        <w:rPr>
          <w:rFonts w:ascii="Calibri" w:hAnsi="Calibri" w:cs="Calibri"/>
        </w:rPr>
      </w:pPr>
      <w:r w:rsidRPr="009809C4">
        <w:rPr>
          <w:rFonts w:ascii="Calibri" w:hAnsi="Calibri" w:cs="Calibri"/>
        </w:rPr>
        <w:t>Αθήνα, 2</w:t>
      </w:r>
      <w:r w:rsidR="00F21293" w:rsidRPr="009809C4">
        <w:rPr>
          <w:rFonts w:ascii="Calibri" w:hAnsi="Calibri" w:cs="Calibri"/>
        </w:rPr>
        <w:t>4</w:t>
      </w:r>
      <w:r w:rsidRPr="009809C4">
        <w:rPr>
          <w:rFonts w:ascii="Calibri" w:hAnsi="Calibri" w:cs="Calibri"/>
        </w:rPr>
        <w:t xml:space="preserve"> Σεπτεμβρίου 2026</w:t>
      </w:r>
    </w:p>
    <w:p w14:paraId="61B48A58" w14:textId="77777777" w:rsidR="00ED1A0D" w:rsidRPr="009809C4" w:rsidRDefault="00ED1A0D" w:rsidP="00ED1A0D">
      <w:pPr>
        <w:spacing w:line="240" w:lineRule="auto"/>
        <w:jc w:val="right"/>
        <w:rPr>
          <w:rFonts w:ascii="Calibri" w:hAnsi="Calibri" w:cs="Calibri"/>
        </w:rPr>
      </w:pPr>
    </w:p>
    <w:p w14:paraId="30356D4D" w14:textId="118819E1" w:rsidR="00ED1A0D" w:rsidRPr="009809C4" w:rsidRDefault="003D0207" w:rsidP="00033658">
      <w:pPr>
        <w:spacing w:line="240" w:lineRule="auto"/>
        <w:jc w:val="center"/>
        <w:rPr>
          <w:rFonts w:ascii="Calibri" w:hAnsi="Calibri" w:cs="Calibri"/>
          <w:b/>
          <w:bCs/>
        </w:rPr>
      </w:pPr>
      <w:r w:rsidRPr="009809C4">
        <w:rPr>
          <w:rFonts w:ascii="Calibri" w:hAnsi="Calibri" w:cs="Calibri"/>
          <w:b/>
          <w:bCs/>
        </w:rPr>
        <w:t>Λίνα Μενδώνη</w:t>
      </w:r>
      <w:r w:rsidR="00B90C23" w:rsidRPr="009809C4">
        <w:rPr>
          <w:rFonts w:ascii="Calibri" w:hAnsi="Calibri" w:cs="Calibri"/>
          <w:b/>
          <w:bCs/>
        </w:rPr>
        <w:t xml:space="preserve">, </w:t>
      </w:r>
      <w:r w:rsidRPr="009809C4">
        <w:rPr>
          <w:rFonts w:ascii="Calibri" w:hAnsi="Calibri" w:cs="Calibri"/>
          <w:b/>
          <w:bCs/>
        </w:rPr>
        <w:t xml:space="preserve">στα Ηνωμένα Έθνη: «Η πολιτιστική κληρονομιά δεν </w:t>
      </w:r>
      <w:r w:rsidR="00FD410E" w:rsidRPr="009809C4">
        <w:rPr>
          <w:rFonts w:ascii="Calibri" w:hAnsi="Calibri" w:cs="Calibri"/>
          <w:b/>
          <w:bCs/>
        </w:rPr>
        <w:t>αποτελεί</w:t>
      </w:r>
      <w:r w:rsidRPr="009809C4">
        <w:rPr>
          <w:rFonts w:ascii="Calibri" w:hAnsi="Calibri" w:cs="Calibri"/>
          <w:b/>
          <w:bCs/>
        </w:rPr>
        <w:t xml:space="preserve"> αιτία διχασμού αλλά γέφυρα διαλόγου</w:t>
      </w:r>
      <w:r w:rsidR="00DF4686" w:rsidRPr="009809C4">
        <w:rPr>
          <w:rFonts w:ascii="Calibri" w:hAnsi="Calibri" w:cs="Calibri"/>
          <w:b/>
          <w:bCs/>
        </w:rPr>
        <w:t xml:space="preserve"> και αμοιβαίας κατανόησης»</w:t>
      </w:r>
    </w:p>
    <w:p w14:paraId="0342A5B2" w14:textId="77777777" w:rsidR="00B807DA" w:rsidRDefault="00B807DA" w:rsidP="00B807DA">
      <w:pPr>
        <w:spacing w:line="276" w:lineRule="auto"/>
        <w:jc w:val="both"/>
        <w:rPr>
          <w:rFonts w:ascii="Calibri" w:hAnsi="Calibri" w:cs="Calibri"/>
          <w:lang w:val="en-US"/>
        </w:rPr>
      </w:pPr>
    </w:p>
    <w:p w14:paraId="41C10571" w14:textId="25853B5A" w:rsidR="006D4537" w:rsidRPr="009809C4" w:rsidRDefault="00EB20B0" w:rsidP="00B807DA">
      <w:pPr>
        <w:spacing w:line="276" w:lineRule="auto"/>
        <w:jc w:val="both"/>
        <w:rPr>
          <w:rFonts w:ascii="Calibri" w:hAnsi="Calibri" w:cs="Calibri"/>
        </w:rPr>
      </w:pPr>
      <w:r w:rsidRPr="009809C4">
        <w:rPr>
          <w:rFonts w:ascii="Calibri" w:hAnsi="Calibri" w:cs="Calibri"/>
        </w:rPr>
        <w:t>Ως μία από τις πλέον επείγουσες προκλήσεις που άπτεται της συλλογικής μνήμης των λαών και των θεμελιωδών ζητημάτων διεθνούς δικαίου, ασφάλειας και δικαιοσύνης, έθεσε η Υπουργός Πολιτισμού Λίνα Μενδώνη, την προστασία της πολιτιστικής κληρονομιάς, στην ομιλία της στ</w:t>
      </w:r>
      <w:r w:rsidR="001D775B" w:rsidRPr="009809C4">
        <w:rPr>
          <w:rFonts w:ascii="Calibri" w:hAnsi="Calibri" w:cs="Calibri"/>
        </w:rPr>
        <w:t xml:space="preserve">ην παράλληλη δράση που αφορούσε </w:t>
      </w:r>
      <w:r w:rsidR="006128F0" w:rsidRPr="009809C4">
        <w:rPr>
          <w:rFonts w:ascii="Calibri" w:hAnsi="Calibri" w:cs="Calibri"/>
        </w:rPr>
        <w:t>σ</w:t>
      </w:r>
      <w:r w:rsidR="001D775B" w:rsidRPr="009809C4">
        <w:rPr>
          <w:rFonts w:ascii="Calibri" w:hAnsi="Calibri" w:cs="Calibri"/>
        </w:rPr>
        <w:t>την προστασία και τον επαναπατρισμό πολιτιστικών αγαθών, στο πλαίσιο</w:t>
      </w:r>
      <w:r w:rsidRPr="009809C4">
        <w:rPr>
          <w:rFonts w:ascii="Calibri" w:hAnsi="Calibri" w:cs="Calibri"/>
        </w:rPr>
        <w:t xml:space="preserve"> της Εβδομάδας Υψηλού Επιπέδου της Γενικής Συνέλευσης των Ηνωμένων Εθνών</w:t>
      </w:r>
      <w:r w:rsidR="001D775B" w:rsidRPr="009809C4">
        <w:rPr>
          <w:rFonts w:ascii="Calibri" w:hAnsi="Calibri" w:cs="Calibri"/>
        </w:rPr>
        <w:t>. Η δράση</w:t>
      </w:r>
      <w:r w:rsidRPr="009809C4">
        <w:rPr>
          <w:rFonts w:ascii="Calibri" w:hAnsi="Calibri" w:cs="Calibri"/>
        </w:rPr>
        <w:t xml:space="preserve"> πραγματοποιήθηκε με τη συμμετοχή των Μ</w:t>
      </w:r>
      <w:r w:rsidR="001D775B" w:rsidRPr="009809C4">
        <w:rPr>
          <w:rFonts w:ascii="Calibri" w:hAnsi="Calibri" w:cs="Calibri"/>
        </w:rPr>
        <w:t>ο</w:t>
      </w:r>
      <w:r w:rsidRPr="009809C4">
        <w:rPr>
          <w:rFonts w:ascii="Calibri" w:hAnsi="Calibri" w:cs="Calibri"/>
        </w:rPr>
        <w:t>ν</w:t>
      </w:r>
      <w:r w:rsidR="001D775B" w:rsidRPr="009809C4">
        <w:rPr>
          <w:rFonts w:ascii="Calibri" w:hAnsi="Calibri" w:cs="Calibri"/>
        </w:rPr>
        <w:t>ί</w:t>
      </w:r>
      <w:r w:rsidRPr="009809C4">
        <w:rPr>
          <w:rFonts w:ascii="Calibri" w:hAnsi="Calibri" w:cs="Calibri"/>
        </w:rPr>
        <w:t>μων Αντιπροσωπειών και των Υπουργείων Εξωτερικών της Ελλάδας και της Ιταλίας, καθώς και του Ευρωπαϊκού Οργανισμού Δημοσίου Δικαίου</w:t>
      </w:r>
      <w:r w:rsidR="00660A80" w:rsidRPr="009809C4">
        <w:rPr>
          <w:rFonts w:ascii="Calibri" w:hAnsi="Calibri" w:cs="Calibri"/>
        </w:rPr>
        <w:t xml:space="preserve"> (</w:t>
      </w:r>
      <w:r w:rsidR="00660A80" w:rsidRPr="009809C4">
        <w:rPr>
          <w:rFonts w:ascii="Calibri" w:hAnsi="Calibri" w:cs="Calibri"/>
          <w:lang w:val="en-US"/>
        </w:rPr>
        <w:t>EPLO</w:t>
      </w:r>
      <w:r w:rsidR="00660A80" w:rsidRPr="009809C4">
        <w:rPr>
          <w:rFonts w:ascii="Calibri" w:hAnsi="Calibri" w:cs="Calibri"/>
        </w:rPr>
        <w:t>)</w:t>
      </w:r>
      <w:r w:rsidRPr="009809C4">
        <w:rPr>
          <w:rFonts w:ascii="Calibri" w:hAnsi="Calibri" w:cs="Calibri"/>
        </w:rPr>
        <w:t xml:space="preserve">. </w:t>
      </w:r>
    </w:p>
    <w:p w14:paraId="2788811C" w14:textId="77777777" w:rsidR="00033658" w:rsidRPr="009809C4" w:rsidRDefault="006D4537" w:rsidP="00B807DA">
      <w:pPr>
        <w:spacing w:line="276" w:lineRule="auto"/>
        <w:jc w:val="both"/>
        <w:rPr>
          <w:rFonts w:ascii="Calibri" w:hAnsi="Calibri" w:cs="Calibri"/>
        </w:rPr>
      </w:pPr>
      <w:r w:rsidRPr="009809C4">
        <w:rPr>
          <w:rFonts w:ascii="Calibri" w:hAnsi="Calibri" w:cs="Calibri"/>
        </w:rPr>
        <w:t>Στρατηγική θέση της Ελλάδας αποτελεί η αρχή ότι η πολιτιστική κληρονομιά δεν μπορεί να αποτελεί αντικείμενο παράνομης διακίνησης ή εκμετάλλευσης. Οι επαναπατρισμοί που έχουν ήδη καταγραφεί αναδεικνύουν</w:t>
      </w:r>
      <w:r w:rsidR="006128F0" w:rsidRPr="009809C4">
        <w:rPr>
          <w:rFonts w:ascii="Calibri" w:hAnsi="Calibri" w:cs="Calibri"/>
        </w:rPr>
        <w:t xml:space="preserve"> τον</w:t>
      </w:r>
      <w:r w:rsidRPr="009809C4">
        <w:rPr>
          <w:rFonts w:ascii="Calibri" w:hAnsi="Calibri" w:cs="Calibri"/>
        </w:rPr>
        <w:t xml:space="preserve"> δρόμο συνεργασίας και συνεννόησης, πρότυπο και για την επίτευξη συμφωνίας με τη Βρετανία και την επανένωση των Γλυπτών του Παρθενώνα. </w:t>
      </w:r>
    </w:p>
    <w:p w14:paraId="6000BDCC" w14:textId="3ACDE5CA" w:rsidR="003E00A7" w:rsidRPr="009809C4" w:rsidRDefault="006D4537" w:rsidP="00B807DA">
      <w:pPr>
        <w:spacing w:line="276" w:lineRule="auto"/>
        <w:jc w:val="both"/>
        <w:rPr>
          <w:rFonts w:ascii="Calibri" w:hAnsi="Calibri" w:cs="Calibri"/>
        </w:rPr>
      </w:pPr>
      <w:r w:rsidRPr="009809C4">
        <w:rPr>
          <w:rFonts w:ascii="Calibri" w:hAnsi="Calibri" w:cs="Calibri"/>
        </w:rPr>
        <w:t xml:space="preserve">Η </w:t>
      </w:r>
      <w:r w:rsidR="001D775B" w:rsidRPr="009809C4">
        <w:rPr>
          <w:rFonts w:ascii="Calibri" w:hAnsi="Calibri" w:cs="Calibri"/>
        </w:rPr>
        <w:t>Λίνα Μενδώνη</w:t>
      </w:r>
      <w:r w:rsidRPr="009809C4">
        <w:rPr>
          <w:rFonts w:ascii="Calibri" w:hAnsi="Calibri" w:cs="Calibri"/>
        </w:rPr>
        <w:t xml:space="preserve">, στην ομιλία της, επεσήμανε ότι η Ελλάδα έχει θέσει ως </w:t>
      </w:r>
      <w:r w:rsidR="00033658" w:rsidRPr="009809C4">
        <w:rPr>
          <w:rFonts w:ascii="Calibri" w:hAnsi="Calibri" w:cs="Calibri"/>
        </w:rPr>
        <w:t>ύψιστη</w:t>
      </w:r>
      <w:r w:rsidRPr="009809C4">
        <w:rPr>
          <w:rFonts w:ascii="Calibri" w:hAnsi="Calibri" w:cs="Calibri"/>
        </w:rPr>
        <w:t xml:space="preserve"> προτεραιότητα την προστασία της πολιτιστικής κληρονομιάς, την καταπολέμηση της παράνομης διακίνησης και τον επαναπατρισμό πολιτιστικών αγαθών, </w:t>
      </w:r>
      <w:r w:rsidRPr="009809C4">
        <w:rPr>
          <w:rFonts w:ascii="Calibri" w:eastAsia="Times New Roman" w:hAnsi="Calibri" w:cs="Calibri"/>
          <w:kern w:val="0"/>
          <w:lang w:eastAsia="el-GR"/>
          <w14:ligatures w14:val="none"/>
        </w:rPr>
        <w:t>αξιοποιώντας το εθνικό και διεθνές νομικό πλαίσιο και ενισχύοντας διμερείς και πολυμερείς συνεργασίες</w:t>
      </w:r>
      <w:r w:rsidRPr="009809C4">
        <w:rPr>
          <w:rFonts w:ascii="Calibri" w:hAnsi="Calibri" w:cs="Calibri"/>
        </w:rPr>
        <w:t xml:space="preserve">. «Για </w:t>
      </w:r>
      <w:r w:rsidR="001D775B" w:rsidRPr="009809C4">
        <w:rPr>
          <w:rFonts w:ascii="Calibri" w:hAnsi="Calibri" w:cs="Calibri"/>
        </w:rPr>
        <w:t>την Ελλάδα</w:t>
      </w:r>
      <w:r w:rsidR="00033658" w:rsidRPr="009809C4">
        <w:rPr>
          <w:rFonts w:ascii="Calibri" w:hAnsi="Calibri" w:cs="Calibri"/>
        </w:rPr>
        <w:t>»</w:t>
      </w:r>
      <w:r w:rsidRPr="009809C4">
        <w:rPr>
          <w:rFonts w:ascii="Calibri" w:hAnsi="Calibri" w:cs="Calibri"/>
        </w:rPr>
        <w:t>,</w:t>
      </w:r>
      <w:r w:rsidR="006128F0" w:rsidRPr="009809C4">
        <w:rPr>
          <w:rFonts w:ascii="Calibri" w:hAnsi="Calibri" w:cs="Calibri"/>
        </w:rPr>
        <w:t xml:space="preserve"> σημείωσε η Υπουργός Πολιτισμού,</w:t>
      </w:r>
      <w:r w:rsidRPr="009809C4">
        <w:rPr>
          <w:rFonts w:ascii="Calibri" w:hAnsi="Calibri" w:cs="Calibri"/>
        </w:rPr>
        <w:t xml:space="preserve"> </w:t>
      </w:r>
      <w:r w:rsidR="00033658" w:rsidRPr="009809C4">
        <w:rPr>
          <w:rFonts w:ascii="Calibri" w:hAnsi="Calibri" w:cs="Calibri"/>
        </w:rPr>
        <w:t>«</w:t>
      </w:r>
      <w:r w:rsidRPr="009809C4">
        <w:rPr>
          <w:rFonts w:ascii="Calibri" w:hAnsi="Calibri" w:cs="Calibri"/>
        </w:rPr>
        <w:t>η προστασία της πολιτιστικής κληρονομιάς είναι ταυτόχρονα ζήτημα διεθνούς νομιμότητας, ασφάλειας, δικαιοσύνης και σεβασμού στην ιστορική μνήμη των λαών. Το υφιστάμενο διεθνές νομικό πλαίσιο πρέπει να συνοδεύεται από ουσιαστική διεθνή συνεργασία, συντονισμό των αρμόδιων Αρχών και αξιοποίηση των νέων τεχνολογιών</w:t>
      </w:r>
      <w:r w:rsidR="006128F0" w:rsidRPr="009809C4">
        <w:rPr>
          <w:rFonts w:ascii="Calibri" w:hAnsi="Calibri" w:cs="Calibri"/>
        </w:rPr>
        <w:t>»</w:t>
      </w:r>
      <w:r w:rsidRPr="009809C4">
        <w:rPr>
          <w:rFonts w:ascii="Calibri" w:hAnsi="Calibri" w:cs="Calibri"/>
        </w:rPr>
        <w:t xml:space="preserve">. </w:t>
      </w:r>
    </w:p>
    <w:p w14:paraId="39C05B29" w14:textId="45C5F96B" w:rsidR="00D97B1B" w:rsidRPr="009809C4" w:rsidRDefault="006D4537" w:rsidP="00B807DA">
      <w:pPr>
        <w:spacing w:line="276" w:lineRule="auto"/>
        <w:jc w:val="both"/>
        <w:rPr>
          <w:rFonts w:ascii="Calibri" w:hAnsi="Calibri" w:cs="Calibri"/>
        </w:rPr>
      </w:pPr>
      <w:r w:rsidRPr="009809C4">
        <w:rPr>
          <w:rFonts w:ascii="Calibri" w:hAnsi="Calibri" w:cs="Calibri"/>
        </w:rPr>
        <w:t>Η συνεργασία Ελλάδας και Ιταλίας</w:t>
      </w:r>
      <w:r w:rsidR="006128F0" w:rsidRPr="009809C4">
        <w:rPr>
          <w:rFonts w:ascii="Calibri" w:hAnsi="Calibri" w:cs="Calibri"/>
        </w:rPr>
        <w:t>,</w:t>
      </w:r>
      <w:r w:rsidRPr="009809C4">
        <w:rPr>
          <w:rFonts w:ascii="Calibri" w:hAnsi="Calibri" w:cs="Calibri"/>
        </w:rPr>
        <w:t xml:space="preserve"> για την επιστροφή του θραύσματος </w:t>
      </w:r>
      <w:proofErr w:type="spellStart"/>
      <w:r w:rsidRPr="009809C4">
        <w:rPr>
          <w:rFonts w:ascii="Calibri" w:hAnsi="Calibri" w:cs="Calibri"/>
        </w:rPr>
        <w:t>Fagan</w:t>
      </w:r>
      <w:proofErr w:type="spellEnd"/>
      <w:r w:rsidRPr="009809C4">
        <w:rPr>
          <w:rFonts w:ascii="Calibri" w:hAnsi="Calibri" w:cs="Calibri"/>
        </w:rPr>
        <w:t xml:space="preserve"> του Παρθενώνα</w:t>
      </w:r>
      <w:r w:rsidR="006128F0" w:rsidRPr="009809C4">
        <w:rPr>
          <w:rFonts w:ascii="Calibri" w:hAnsi="Calibri" w:cs="Calibri"/>
        </w:rPr>
        <w:t>,</w:t>
      </w:r>
      <w:r w:rsidRPr="009809C4">
        <w:rPr>
          <w:rFonts w:ascii="Calibri" w:hAnsi="Calibri" w:cs="Calibri"/>
        </w:rPr>
        <w:t xml:space="preserve"> αποτελεί </w:t>
      </w:r>
      <w:r w:rsidRPr="009809C4">
        <w:rPr>
          <w:rFonts w:ascii="Calibri" w:eastAsia="Times New Roman" w:hAnsi="Calibri" w:cs="Calibri"/>
          <w:kern w:val="0"/>
          <w:lang w:eastAsia="el-GR"/>
          <w14:ligatures w14:val="none"/>
        </w:rPr>
        <w:t>πρότυπο καλής θέλησης και συνεργασίας των δύο κρατών</w:t>
      </w:r>
      <w:r w:rsidRPr="009809C4">
        <w:rPr>
          <w:rFonts w:ascii="Calibri" w:hAnsi="Calibri" w:cs="Calibri"/>
        </w:rPr>
        <w:t xml:space="preserve">. </w:t>
      </w:r>
      <w:r w:rsidRPr="009809C4">
        <w:rPr>
          <w:rFonts w:ascii="Calibri" w:hAnsi="Calibri" w:cs="Calibri"/>
        </w:rPr>
        <w:lastRenderedPageBreak/>
        <w:t>Αντίστοιχα, η επιστροφή από την Ελλάδα στην Αίγυπτο έξι πολιτιστικών αγαθών αποδεικνύει έμπρακτα τον σεβασμό που αποδίδει η Ελλάδα. «</w:t>
      </w:r>
      <w:r w:rsidR="00DF4686" w:rsidRPr="009809C4">
        <w:rPr>
          <w:rFonts w:ascii="Calibri" w:hAnsi="Calibri" w:cs="Calibri"/>
        </w:rPr>
        <w:t>Και αυτό</w:t>
      </w:r>
      <w:r w:rsidR="00736597" w:rsidRPr="009809C4">
        <w:rPr>
          <w:rFonts w:ascii="Calibri" w:hAnsi="Calibri" w:cs="Calibri"/>
        </w:rPr>
        <w:t>» όπως τόνισε η Υπουργός Πολιτισμού «</w:t>
      </w:r>
      <w:r w:rsidR="00DF4686" w:rsidRPr="009809C4">
        <w:rPr>
          <w:rFonts w:ascii="Calibri" w:hAnsi="Calibri" w:cs="Calibri"/>
        </w:rPr>
        <w:t xml:space="preserve">μας οδηγεί φυσικά σε ένα ζήτημα με βαθιά σημασία για την Ελλάδα </w:t>
      </w:r>
      <w:r w:rsidR="006128F0" w:rsidRPr="009809C4">
        <w:rPr>
          <w:rFonts w:ascii="Calibri" w:hAnsi="Calibri" w:cs="Calibri"/>
        </w:rPr>
        <w:t>αλλά και με</w:t>
      </w:r>
      <w:r w:rsidR="00DF4686" w:rsidRPr="009809C4">
        <w:rPr>
          <w:rFonts w:ascii="Calibri" w:hAnsi="Calibri" w:cs="Calibri"/>
        </w:rPr>
        <w:t xml:space="preserve"> οικουμενική πολιτιστική διάσταση: </w:t>
      </w:r>
      <w:r w:rsidR="006128F0" w:rsidRPr="009809C4">
        <w:rPr>
          <w:rFonts w:ascii="Calibri" w:hAnsi="Calibri" w:cs="Calibri"/>
        </w:rPr>
        <w:t>Τ</w:t>
      </w:r>
      <w:r w:rsidR="00DF4686" w:rsidRPr="009809C4">
        <w:rPr>
          <w:rFonts w:ascii="Calibri" w:hAnsi="Calibri" w:cs="Calibri"/>
        </w:rPr>
        <w:t>ην επανένωση των Γλυπτών του Παρθενώνα.</w:t>
      </w:r>
      <w:r w:rsidR="001D775B" w:rsidRPr="009809C4">
        <w:rPr>
          <w:rFonts w:ascii="Calibri" w:hAnsi="Calibri" w:cs="Calibri"/>
        </w:rPr>
        <w:t xml:space="preserve"> </w:t>
      </w:r>
      <w:r w:rsidR="00DF4686" w:rsidRPr="009809C4">
        <w:rPr>
          <w:rFonts w:ascii="Calibri" w:hAnsi="Calibri" w:cs="Calibri"/>
          <w:color w:val="000000" w:themeColor="text1"/>
        </w:rPr>
        <w:t>Τα Γλυπτά του Παρθενώνα σχεδιάστηκαν και δημιουργήθηκαν ως αναπόσπαστα μέ</w:t>
      </w:r>
      <w:r w:rsidR="003E00A7" w:rsidRPr="009809C4">
        <w:rPr>
          <w:rFonts w:ascii="Calibri" w:hAnsi="Calibri" w:cs="Calibri"/>
          <w:color w:val="000000" w:themeColor="text1"/>
        </w:rPr>
        <w:t>λη</w:t>
      </w:r>
      <w:r w:rsidR="00DF4686" w:rsidRPr="009809C4">
        <w:rPr>
          <w:rFonts w:ascii="Calibri" w:hAnsi="Calibri" w:cs="Calibri"/>
          <w:color w:val="000000" w:themeColor="text1"/>
        </w:rPr>
        <w:t xml:space="preserve"> ενός ενιαίου αρχιτεκτονικού, καλλιτεχνικού και εννοιολογικού συνόλου. </w:t>
      </w:r>
      <w:r w:rsidR="006128F0" w:rsidRPr="009809C4">
        <w:rPr>
          <w:rFonts w:ascii="Calibri" w:hAnsi="Calibri" w:cs="Calibri"/>
          <w:color w:val="000000" w:themeColor="text1"/>
        </w:rPr>
        <w:t>Επομένως, η</w:t>
      </w:r>
      <w:r w:rsidR="00DF4686" w:rsidRPr="009809C4">
        <w:rPr>
          <w:rFonts w:ascii="Calibri" w:hAnsi="Calibri" w:cs="Calibri"/>
          <w:color w:val="000000" w:themeColor="text1"/>
        </w:rPr>
        <w:t xml:space="preserve"> επανένωσή τους στην Αθήνα,</w:t>
      </w:r>
      <w:r w:rsidR="006128F0" w:rsidRPr="009809C4">
        <w:rPr>
          <w:rFonts w:ascii="Calibri" w:hAnsi="Calibri" w:cs="Calibri"/>
          <w:color w:val="000000" w:themeColor="text1"/>
        </w:rPr>
        <w:t xml:space="preserve"> </w:t>
      </w:r>
      <w:r w:rsidR="00DF4686" w:rsidRPr="009809C4">
        <w:rPr>
          <w:rFonts w:ascii="Calibri" w:hAnsi="Calibri" w:cs="Calibri"/>
          <w:color w:val="000000" w:themeColor="text1"/>
        </w:rPr>
        <w:t xml:space="preserve">δεν αποτελεί για την Ελλάδα απλώς ζήτημα κυριότητας επιμέρους </w:t>
      </w:r>
      <w:r w:rsidR="003E00A7" w:rsidRPr="009809C4">
        <w:rPr>
          <w:rFonts w:ascii="Calibri" w:hAnsi="Calibri" w:cs="Calibri"/>
          <w:color w:val="000000" w:themeColor="text1"/>
        </w:rPr>
        <w:t>έργων</w:t>
      </w:r>
      <w:r w:rsidR="00033658" w:rsidRPr="009809C4">
        <w:rPr>
          <w:rFonts w:ascii="Calibri" w:hAnsi="Calibri" w:cs="Calibri"/>
          <w:color w:val="000000" w:themeColor="text1"/>
        </w:rPr>
        <w:t xml:space="preserve"> α</w:t>
      </w:r>
      <w:r w:rsidR="006128F0" w:rsidRPr="009809C4">
        <w:rPr>
          <w:rFonts w:ascii="Calibri" w:hAnsi="Calibri" w:cs="Calibri"/>
          <w:color w:val="000000" w:themeColor="text1"/>
        </w:rPr>
        <w:t xml:space="preserve">λλά </w:t>
      </w:r>
      <w:r w:rsidR="00DF4686" w:rsidRPr="009809C4">
        <w:rPr>
          <w:rFonts w:ascii="Calibri" w:hAnsi="Calibri" w:cs="Calibri"/>
          <w:color w:val="000000" w:themeColor="text1"/>
        </w:rPr>
        <w:t xml:space="preserve">ζήτημα αποκατάστασης της ακεραιότητας ενός μοναδικού μνημείου της παγκόσμιας πολιτιστικής κληρονομιάς. Είναι, </w:t>
      </w:r>
      <w:r w:rsidR="003E00A7" w:rsidRPr="009809C4">
        <w:rPr>
          <w:rFonts w:ascii="Calibri" w:hAnsi="Calibri" w:cs="Calibri"/>
          <w:color w:val="000000" w:themeColor="text1"/>
        </w:rPr>
        <w:t>ταυτόχρονα,</w:t>
      </w:r>
      <w:r w:rsidR="00DF4686" w:rsidRPr="009809C4">
        <w:rPr>
          <w:rFonts w:ascii="Calibri" w:hAnsi="Calibri" w:cs="Calibri"/>
          <w:color w:val="000000" w:themeColor="text1"/>
        </w:rPr>
        <w:t xml:space="preserve"> ζήτημα ηθικής, επιστημονικής όσο και πολιτικής προσέγγισης</w:t>
      </w:r>
      <w:r w:rsidR="00DF4686" w:rsidRPr="009809C4">
        <w:rPr>
          <w:rFonts w:ascii="Calibri" w:hAnsi="Calibri" w:cs="Calibri"/>
        </w:rPr>
        <w:t>.</w:t>
      </w:r>
      <w:r w:rsidR="001D775B" w:rsidRPr="009809C4">
        <w:rPr>
          <w:rFonts w:ascii="Calibri" w:hAnsi="Calibri" w:cs="Calibri"/>
        </w:rPr>
        <w:t xml:space="preserve"> </w:t>
      </w:r>
      <w:r w:rsidRPr="009809C4">
        <w:rPr>
          <w:rFonts w:ascii="Calibri" w:hAnsi="Calibri" w:cs="Calibri"/>
        </w:rPr>
        <w:t>Η Διακυβερνητική Επιτροπή της UNESCO έχει προσφέρει το φόρουμ και το θεσμικό πλαίσιο για έναν εποικοδομητικό διάλογο καλής πίστης</w:t>
      </w:r>
      <w:r w:rsidR="003E00A7" w:rsidRPr="009809C4">
        <w:rPr>
          <w:rFonts w:ascii="Calibri" w:hAnsi="Calibri" w:cs="Calibri"/>
        </w:rPr>
        <w:t>,</w:t>
      </w:r>
      <w:r w:rsidRPr="009809C4">
        <w:rPr>
          <w:rFonts w:ascii="Calibri" w:hAnsi="Calibri" w:cs="Calibri"/>
        </w:rPr>
        <w:t xml:space="preserve"> μεταξύ της Ελλάδας και του Ηνωμένου Βασιλείου, με στόχο την εξεύρεση μιας δίκαιης και αμοιβαία αποδεκτής λύσης</w:t>
      </w:r>
      <w:r w:rsidR="006128F0" w:rsidRPr="009809C4">
        <w:rPr>
          <w:rFonts w:ascii="Calibri" w:hAnsi="Calibri" w:cs="Calibri"/>
        </w:rPr>
        <w:t>,</w:t>
      </w:r>
      <w:r w:rsidRPr="009809C4">
        <w:rPr>
          <w:rFonts w:ascii="Calibri" w:hAnsi="Calibri" w:cs="Calibri"/>
        </w:rPr>
        <w:t xml:space="preserve"> σε αυτό το μακροχρόνιο ζήτημα</w:t>
      </w:r>
      <w:r w:rsidR="001D775B" w:rsidRPr="009809C4">
        <w:rPr>
          <w:rFonts w:ascii="Calibri" w:hAnsi="Calibri" w:cs="Calibri"/>
        </w:rPr>
        <w:t xml:space="preserve">. </w:t>
      </w:r>
      <w:r w:rsidR="00B127A3" w:rsidRPr="009809C4">
        <w:rPr>
          <w:rFonts w:ascii="Calibri" w:hAnsi="Calibri" w:cs="Calibri"/>
        </w:rPr>
        <w:t>Η</w:t>
      </w:r>
      <w:r w:rsidR="0069779F" w:rsidRPr="009809C4">
        <w:rPr>
          <w:rFonts w:ascii="Calibri" w:hAnsi="Calibri" w:cs="Calibri"/>
        </w:rPr>
        <w:t xml:space="preserve"> πολιτιστική κληρονομιά </w:t>
      </w:r>
      <w:r w:rsidR="007F3A3E" w:rsidRPr="009809C4">
        <w:rPr>
          <w:rFonts w:ascii="Calibri" w:hAnsi="Calibri" w:cs="Calibri"/>
        </w:rPr>
        <w:t>δεν μπορεί</w:t>
      </w:r>
      <w:r w:rsidR="0069779F" w:rsidRPr="009809C4">
        <w:rPr>
          <w:rFonts w:ascii="Calibri" w:hAnsi="Calibri" w:cs="Calibri"/>
        </w:rPr>
        <w:t xml:space="preserve"> να αποτελεί προϊόν </w:t>
      </w:r>
      <w:r w:rsidR="001E57B1" w:rsidRPr="009809C4">
        <w:rPr>
          <w:rFonts w:ascii="Calibri" w:hAnsi="Calibri" w:cs="Calibri"/>
        </w:rPr>
        <w:t>παρανομίας</w:t>
      </w:r>
      <w:r w:rsidR="0069779F" w:rsidRPr="009809C4">
        <w:rPr>
          <w:rFonts w:ascii="Calibri" w:hAnsi="Calibri" w:cs="Calibri"/>
        </w:rPr>
        <w:t xml:space="preserve"> ή αιτία διχασμού. </w:t>
      </w:r>
      <w:r w:rsidR="007F3A3E" w:rsidRPr="009809C4">
        <w:rPr>
          <w:rFonts w:ascii="Calibri" w:hAnsi="Calibri" w:cs="Calibri"/>
        </w:rPr>
        <w:t>Π</w:t>
      </w:r>
      <w:r w:rsidR="0069779F" w:rsidRPr="009809C4">
        <w:rPr>
          <w:rFonts w:ascii="Calibri" w:hAnsi="Calibri" w:cs="Calibri"/>
        </w:rPr>
        <w:t xml:space="preserve">ρέπει να </w:t>
      </w:r>
      <w:r w:rsidR="007F3A3E" w:rsidRPr="009809C4">
        <w:rPr>
          <w:rFonts w:ascii="Calibri" w:hAnsi="Calibri" w:cs="Calibri"/>
        </w:rPr>
        <w:t xml:space="preserve">είναι </w:t>
      </w:r>
      <w:r w:rsidR="0069779F" w:rsidRPr="009809C4">
        <w:rPr>
          <w:rFonts w:ascii="Calibri" w:hAnsi="Calibri" w:cs="Calibri"/>
        </w:rPr>
        <w:t xml:space="preserve">γέφυρα διαλόγου, συνεργασίας και αμοιβαίας κατανόησης. Οι επιστροφές δεν </w:t>
      </w:r>
      <w:r w:rsidR="007F3A3E" w:rsidRPr="009809C4">
        <w:rPr>
          <w:rFonts w:ascii="Calibri" w:hAnsi="Calibri" w:cs="Calibri"/>
        </w:rPr>
        <w:t>αποτελούν</w:t>
      </w:r>
      <w:r w:rsidR="0069779F" w:rsidRPr="009809C4">
        <w:rPr>
          <w:rFonts w:ascii="Calibri" w:hAnsi="Calibri" w:cs="Calibri"/>
        </w:rPr>
        <w:t xml:space="preserve"> το τέλος μιας σχέσης</w:t>
      </w:r>
      <w:r w:rsidR="001E57B1" w:rsidRPr="009809C4">
        <w:rPr>
          <w:rFonts w:ascii="Calibri" w:hAnsi="Calibri" w:cs="Calibri"/>
        </w:rPr>
        <w:t xml:space="preserve"> αλλά </w:t>
      </w:r>
      <w:r w:rsidR="007F3A3E" w:rsidRPr="009809C4">
        <w:rPr>
          <w:rFonts w:ascii="Calibri" w:hAnsi="Calibri" w:cs="Calibri"/>
        </w:rPr>
        <w:t xml:space="preserve">πρέπει </w:t>
      </w:r>
      <w:r w:rsidR="003E00A7" w:rsidRPr="009809C4">
        <w:rPr>
          <w:rFonts w:ascii="Calibri" w:hAnsi="Calibri" w:cs="Calibri"/>
        </w:rPr>
        <w:t xml:space="preserve">να </w:t>
      </w:r>
      <w:r w:rsidR="0069779F" w:rsidRPr="009809C4">
        <w:rPr>
          <w:rFonts w:ascii="Calibri" w:hAnsi="Calibri" w:cs="Calibri"/>
        </w:rPr>
        <w:t xml:space="preserve">είναι η αρχή μιας </w:t>
      </w:r>
      <w:r w:rsidR="007F3A3E" w:rsidRPr="009809C4">
        <w:rPr>
          <w:rFonts w:ascii="Calibri" w:hAnsi="Calibri" w:cs="Calibri"/>
        </w:rPr>
        <w:t xml:space="preserve">νέας </w:t>
      </w:r>
      <w:r w:rsidR="003E00A7" w:rsidRPr="009809C4">
        <w:rPr>
          <w:rFonts w:ascii="Calibri" w:hAnsi="Calibri" w:cs="Calibri"/>
        </w:rPr>
        <w:t xml:space="preserve">σχέσης </w:t>
      </w:r>
      <w:r w:rsidR="007F3A3E" w:rsidRPr="009809C4">
        <w:rPr>
          <w:rFonts w:ascii="Calibri" w:hAnsi="Calibri" w:cs="Calibri"/>
        </w:rPr>
        <w:t xml:space="preserve">για </w:t>
      </w:r>
      <w:r w:rsidR="0069779F" w:rsidRPr="009809C4">
        <w:rPr>
          <w:rFonts w:ascii="Calibri" w:hAnsi="Calibri" w:cs="Calibri"/>
        </w:rPr>
        <w:t xml:space="preserve">κοινή έρευνα, ανταλλαγή τεχνογνωσίας και </w:t>
      </w:r>
      <w:r w:rsidR="003E00A7" w:rsidRPr="009809C4">
        <w:rPr>
          <w:rFonts w:ascii="Calibri" w:hAnsi="Calibri" w:cs="Calibri"/>
        </w:rPr>
        <w:t xml:space="preserve">στενής </w:t>
      </w:r>
      <w:r w:rsidR="0069779F" w:rsidRPr="009809C4">
        <w:rPr>
          <w:rFonts w:ascii="Calibri" w:hAnsi="Calibri" w:cs="Calibri"/>
        </w:rPr>
        <w:t>πολιτιστικ</w:t>
      </w:r>
      <w:r w:rsidR="003E00A7" w:rsidRPr="009809C4">
        <w:rPr>
          <w:rFonts w:ascii="Calibri" w:hAnsi="Calibri" w:cs="Calibri"/>
        </w:rPr>
        <w:t>ής</w:t>
      </w:r>
      <w:r w:rsidR="0069779F" w:rsidRPr="009809C4">
        <w:rPr>
          <w:rFonts w:ascii="Calibri" w:hAnsi="Calibri" w:cs="Calibri"/>
        </w:rPr>
        <w:t xml:space="preserve"> </w:t>
      </w:r>
      <w:r w:rsidR="003E00A7" w:rsidRPr="009809C4">
        <w:rPr>
          <w:rFonts w:ascii="Calibri" w:hAnsi="Calibri" w:cs="Calibri"/>
        </w:rPr>
        <w:t>συνεργασίας</w:t>
      </w:r>
      <w:r w:rsidR="00D97B1B" w:rsidRPr="009809C4">
        <w:rPr>
          <w:rFonts w:ascii="Calibri" w:hAnsi="Calibri" w:cs="Calibri"/>
        </w:rPr>
        <w:t>»</w:t>
      </w:r>
      <w:r w:rsidR="0069779F" w:rsidRPr="009809C4">
        <w:rPr>
          <w:rFonts w:ascii="Calibri" w:hAnsi="Calibri" w:cs="Calibri"/>
        </w:rPr>
        <w:t>.</w:t>
      </w:r>
    </w:p>
    <w:p w14:paraId="3930D156" w14:textId="4A899A7F" w:rsidR="00033658" w:rsidRPr="009809C4" w:rsidRDefault="007F3A3E" w:rsidP="00B807DA">
      <w:pPr>
        <w:spacing w:before="100" w:beforeAutospacing="1" w:after="100" w:afterAutospacing="1" w:line="276" w:lineRule="auto"/>
        <w:jc w:val="both"/>
        <w:rPr>
          <w:rFonts w:ascii="Calibri" w:hAnsi="Calibri" w:cs="Calibri"/>
        </w:rPr>
      </w:pPr>
      <w:r w:rsidRPr="009809C4">
        <w:rPr>
          <w:rFonts w:ascii="Calibri" w:eastAsia="Times New Roman" w:hAnsi="Calibri" w:cs="Calibri"/>
          <w:kern w:val="0"/>
          <w:lang w:eastAsia="el-GR"/>
          <w14:ligatures w14:val="none"/>
        </w:rPr>
        <w:t>Η</w:t>
      </w:r>
      <w:r w:rsidR="00F33ACC" w:rsidRPr="009809C4">
        <w:rPr>
          <w:rFonts w:ascii="Calibri" w:eastAsia="Times New Roman" w:hAnsi="Calibri" w:cs="Calibri"/>
          <w:kern w:val="0"/>
          <w:lang w:eastAsia="el-GR"/>
          <w14:ligatures w14:val="none"/>
        </w:rPr>
        <w:t xml:space="preserve"> Λίνα Μενδώνη, </w:t>
      </w:r>
      <w:r w:rsidRPr="009809C4">
        <w:rPr>
          <w:rFonts w:ascii="Calibri" w:eastAsia="Times New Roman" w:hAnsi="Calibri" w:cs="Calibri"/>
          <w:kern w:val="0"/>
          <w:lang w:eastAsia="el-GR"/>
          <w14:ligatures w14:val="none"/>
        </w:rPr>
        <w:t xml:space="preserve">επεσήμανε </w:t>
      </w:r>
      <w:r w:rsidR="00F47E06" w:rsidRPr="009809C4">
        <w:rPr>
          <w:rFonts w:ascii="Calibri" w:eastAsia="Times New Roman" w:hAnsi="Calibri" w:cs="Calibri"/>
          <w:kern w:val="0"/>
          <w:lang w:eastAsia="el-GR"/>
          <w14:ligatures w14:val="none"/>
        </w:rPr>
        <w:t xml:space="preserve">ότι </w:t>
      </w:r>
      <w:r w:rsidR="005C54BA" w:rsidRPr="009809C4">
        <w:rPr>
          <w:rFonts w:ascii="Calibri" w:hAnsi="Calibri" w:cs="Calibri"/>
        </w:rPr>
        <w:t>η προστασία και η επιστροφή πολιτιστικών αγαθών αποτελεί μια σύνθετη διεθνή πρόκληση</w:t>
      </w:r>
      <w:r w:rsidR="003E00A7" w:rsidRPr="009809C4">
        <w:rPr>
          <w:rFonts w:ascii="Calibri" w:hAnsi="Calibri" w:cs="Calibri"/>
        </w:rPr>
        <w:t>,</w:t>
      </w:r>
      <w:r w:rsidR="005C54BA" w:rsidRPr="009809C4">
        <w:rPr>
          <w:rFonts w:ascii="Calibri" w:hAnsi="Calibri" w:cs="Calibri"/>
        </w:rPr>
        <w:t xml:space="preserve"> </w:t>
      </w:r>
      <w:r w:rsidR="003E00A7" w:rsidRPr="009809C4">
        <w:rPr>
          <w:rFonts w:ascii="Calibri" w:hAnsi="Calibri" w:cs="Calibri"/>
        </w:rPr>
        <w:t>π</w:t>
      </w:r>
      <w:r w:rsidR="005C54BA" w:rsidRPr="009809C4">
        <w:rPr>
          <w:rFonts w:ascii="Calibri" w:hAnsi="Calibri" w:cs="Calibri"/>
        </w:rPr>
        <w:t>ροϋποθέτ</w:t>
      </w:r>
      <w:r w:rsidR="003E00A7" w:rsidRPr="009809C4">
        <w:rPr>
          <w:rFonts w:ascii="Calibri" w:hAnsi="Calibri" w:cs="Calibri"/>
        </w:rPr>
        <w:t>οντας</w:t>
      </w:r>
      <w:r w:rsidR="005C54BA" w:rsidRPr="009809C4">
        <w:rPr>
          <w:rFonts w:ascii="Calibri" w:hAnsi="Calibri" w:cs="Calibri"/>
        </w:rPr>
        <w:t xml:space="preserve"> </w:t>
      </w:r>
      <w:proofErr w:type="spellStart"/>
      <w:r w:rsidR="005C54BA" w:rsidRPr="009809C4">
        <w:rPr>
          <w:rFonts w:ascii="Calibri" w:hAnsi="Calibri" w:cs="Calibri"/>
        </w:rPr>
        <w:t>πολυεπίπεδη</w:t>
      </w:r>
      <w:proofErr w:type="spellEnd"/>
      <w:r w:rsidR="005C54BA" w:rsidRPr="009809C4">
        <w:rPr>
          <w:rFonts w:ascii="Calibri" w:hAnsi="Calibri" w:cs="Calibri"/>
        </w:rPr>
        <w:t xml:space="preserve"> συνεργασία</w:t>
      </w:r>
      <w:r w:rsidR="00B127A3" w:rsidRPr="009809C4">
        <w:rPr>
          <w:rFonts w:ascii="Calibri" w:hAnsi="Calibri" w:cs="Calibri"/>
        </w:rPr>
        <w:t>,</w:t>
      </w:r>
      <w:r w:rsidR="005C54BA" w:rsidRPr="009809C4">
        <w:rPr>
          <w:rFonts w:ascii="Calibri" w:hAnsi="Calibri" w:cs="Calibri"/>
        </w:rPr>
        <w:t xml:space="preserve"> αξιοποίηση </w:t>
      </w:r>
      <w:r w:rsidR="00B127A3" w:rsidRPr="009809C4">
        <w:rPr>
          <w:rFonts w:ascii="Calibri" w:hAnsi="Calibri" w:cs="Calibri"/>
        </w:rPr>
        <w:t>της τεχνολογίας</w:t>
      </w:r>
      <w:r w:rsidR="005C54BA" w:rsidRPr="009809C4">
        <w:rPr>
          <w:rFonts w:ascii="Calibri" w:hAnsi="Calibri" w:cs="Calibri"/>
        </w:rPr>
        <w:t xml:space="preserve"> και ενίσχυση της ανταλλαγής τεχνογνωσίας. </w:t>
      </w:r>
      <w:r w:rsidRPr="009809C4">
        <w:rPr>
          <w:rFonts w:ascii="Calibri" w:hAnsi="Calibri" w:cs="Calibri"/>
        </w:rPr>
        <w:t>Η</w:t>
      </w:r>
      <w:r w:rsidR="005C54BA" w:rsidRPr="009809C4">
        <w:rPr>
          <w:rFonts w:ascii="Calibri" w:hAnsi="Calibri" w:cs="Calibri"/>
        </w:rPr>
        <w:t xml:space="preserve"> επιστροφ</w:t>
      </w:r>
      <w:r w:rsidRPr="009809C4">
        <w:rPr>
          <w:rFonts w:ascii="Calibri" w:hAnsi="Calibri" w:cs="Calibri"/>
        </w:rPr>
        <w:t>ή</w:t>
      </w:r>
      <w:r w:rsidR="005C54BA" w:rsidRPr="009809C4">
        <w:rPr>
          <w:rFonts w:ascii="Calibri" w:hAnsi="Calibri" w:cs="Calibri"/>
        </w:rPr>
        <w:t xml:space="preserve"> πολιτιστικών αγαθών </w:t>
      </w:r>
      <w:r w:rsidR="003E00A7" w:rsidRPr="009809C4">
        <w:rPr>
          <w:rFonts w:ascii="Calibri" w:hAnsi="Calibri" w:cs="Calibri"/>
        </w:rPr>
        <w:t xml:space="preserve">πρέπει </w:t>
      </w:r>
      <w:r w:rsidR="005C54BA" w:rsidRPr="009809C4">
        <w:rPr>
          <w:rFonts w:ascii="Calibri" w:hAnsi="Calibri" w:cs="Calibri"/>
        </w:rPr>
        <w:t>να λειτουργ</w:t>
      </w:r>
      <w:r w:rsidR="003E00A7" w:rsidRPr="009809C4">
        <w:rPr>
          <w:rFonts w:ascii="Calibri" w:hAnsi="Calibri" w:cs="Calibri"/>
        </w:rPr>
        <w:t xml:space="preserve">εί </w:t>
      </w:r>
      <w:r w:rsidR="005C54BA" w:rsidRPr="009809C4">
        <w:rPr>
          <w:rFonts w:ascii="Calibri" w:hAnsi="Calibri" w:cs="Calibri"/>
        </w:rPr>
        <w:t>όχι μόνο ως αποκατάσταση της ιστορικής δικαιοσύνης, αλλά και ως αφετηρία ανάπτυξη</w:t>
      </w:r>
      <w:r w:rsidRPr="009809C4">
        <w:rPr>
          <w:rFonts w:ascii="Calibri" w:hAnsi="Calibri" w:cs="Calibri"/>
        </w:rPr>
        <w:t>ς</w:t>
      </w:r>
      <w:r w:rsidR="005C54BA" w:rsidRPr="009809C4">
        <w:rPr>
          <w:rFonts w:ascii="Calibri" w:hAnsi="Calibri" w:cs="Calibri"/>
        </w:rPr>
        <w:t xml:space="preserve"> νέων σχέσεων, κοινών δράσεων και πολιτιστικής διπλωματίας. </w:t>
      </w:r>
    </w:p>
    <w:p w14:paraId="33D1FABE" w14:textId="48C772D5" w:rsidR="00F33ACC" w:rsidRPr="009809C4" w:rsidRDefault="00736597" w:rsidP="00B807DA">
      <w:pPr>
        <w:spacing w:before="100" w:beforeAutospacing="1" w:after="100" w:afterAutospacing="1" w:line="276" w:lineRule="auto"/>
        <w:jc w:val="both"/>
        <w:rPr>
          <w:rFonts w:ascii="Calibri" w:hAnsi="Calibri" w:cs="Calibri"/>
        </w:rPr>
      </w:pPr>
      <w:r w:rsidRPr="009809C4">
        <w:rPr>
          <w:rFonts w:ascii="Calibri" w:eastAsia="Times New Roman" w:hAnsi="Calibri" w:cs="Calibri"/>
          <w:kern w:val="0"/>
          <w:lang w:eastAsia="el-GR"/>
          <w14:ligatures w14:val="none"/>
        </w:rPr>
        <w:t>Στην ομιλία της, η</w:t>
      </w:r>
      <w:r w:rsidR="00B127A3" w:rsidRPr="009809C4">
        <w:rPr>
          <w:rFonts w:ascii="Calibri" w:eastAsia="Times New Roman" w:hAnsi="Calibri" w:cs="Calibri"/>
          <w:kern w:val="0"/>
          <w:lang w:eastAsia="el-GR"/>
          <w14:ligatures w14:val="none"/>
        </w:rPr>
        <w:t xml:space="preserve"> </w:t>
      </w:r>
      <w:r w:rsidRPr="009809C4">
        <w:rPr>
          <w:rFonts w:ascii="Calibri" w:eastAsia="Times New Roman" w:hAnsi="Calibri" w:cs="Calibri"/>
          <w:kern w:val="0"/>
          <w:lang w:eastAsia="el-GR"/>
          <w14:ligatures w14:val="none"/>
        </w:rPr>
        <w:t>Υπουργός Πολιτισμού</w:t>
      </w:r>
      <w:r w:rsidR="00B127A3" w:rsidRPr="009809C4">
        <w:rPr>
          <w:rFonts w:ascii="Calibri" w:eastAsia="Times New Roman" w:hAnsi="Calibri" w:cs="Calibri"/>
          <w:kern w:val="0"/>
          <w:lang w:eastAsia="el-GR"/>
          <w14:ligatures w14:val="none"/>
        </w:rPr>
        <w:t xml:space="preserve">, </w:t>
      </w:r>
      <w:r w:rsidR="007F3A3E" w:rsidRPr="009809C4">
        <w:rPr>
          <w:rFonts w:ascii="Calibri" w:eastAsia="Times New Roman" w:hAnsi="Calibri" w:cs="Calibri"/>
          <w:kern w:val="0"/>
          <w:lang w:eastAsia="el-GR"/>
          <w14:ligatures w14:val="none"/>
        </w:rPr>
        <w:t>εστίασε</w:t>
      </w:r>
      <w:r w:rsidR="00033658" w:rsidRPr="009809C4">
        <w:rPr>
          <w:rFonts w:ascii="Calibri" w:eastAsia="Times New Roman" w:hAnsi="Calibri" w:cs="Calibri"/>
          <w:kern w:val="0"/>
          <w:lang w:eastAsia="el-GR"/>
          <w14:ligatures w14:val="none"/>
        </w:rPr>
        <w:t>, επίσης,</w:t>
      </w:r>
      <w:r w:rsidR="007F3A3E" w:rsidRPr="009809C4">
        <w:rPr>
          <w:rFonts w:ascii="Calibri" w:eastAsia="Times New Roman" w:hAnsi="Calibri" w:cs="Calibri"/>
          <w:kern w:val="0"/>
          <w:lang w:eastAsia="el-GR"/>
          <w14:ligatures w14:val="none"/>
        </w:rPr>
        <w:t xml:space="preserve"> στα εξής θέματα:</w:t>
      </w:r>
    </w:p>
    <w:p w14:paraId="48AF8B27" w14:textId="5B8C66DE" w:rsidR="00C563D4" w:rsidRPr="009809C4" w:rsidRDefault="00C563D4" w:rsidP="00B807DA">
      <w:pPr>
        <w:pStyle w:val="a6"/>
        <w:numPr>
          <w:ilvl w:val="0"/>
          <w:numId w:val="2"/>
        </w:numPr>
        <w:spacing w:before="100" w:beforeAutospacing="1" w:after="100" w:afterAutospacing="1" w:line="276" w:lineRule="auto"/>
        <w:jc w:val="both"/>
        <w:rPr>
          <w:rFonts w:ascii="Calibri" w:eastAsia="Times New Roman" w:hAnsi="Calibri" w:cs="Calibri"/>
          <w:kern w:val="0"/>
          <w:lang w:eastAsia="el-GR"/>
          <w14:ligatures w14:val="none"/>
        </w:rPr>
      </w:pPr>
      <w:r w:rsidRPr="009809C4">
        <w:rPr>
          <w:rFonts w:ascii="Calibri" w:eastAsia="Times New Roman" w:hAnsi="Calibri" w:cs="Calibri"/>
          <w:kern w:val="0"/>
          <w:lang w:eastAsia="el-GR"/>
          <w14:ligatures w14:val="none"/>
        </w:rPr>
        <w:t>Η προστασία της πολιτιστικής κληρονομιάς αποτελεί ζήτημα διεθνούς νομιμότητας, ασφάλειας και δικαιοσύνης</w:t>
      </w:r>
      <w:r w:rsidR="007F3A3E" w:rsidRPr="009809C4">
        <w:rPr>
          <w:rFonts w:ascii="Calibri" w:eastAsia="Times New Roman" w:hAnsi="Calibri" w:cs="Calibri"/>
          <w:kern w:val="0"/>
          <w:lang w:eastAsia="el-GR"/>
          <w14:ligatures w14:val="none"/>
        </w:rPr>
        <w:t>.</w:t>
      </w:r>
      <w:r w:rsidRPr="009809C4">
        <w:rPr>
          <w:rFonts w:ascii="Calibri" w:eastAsia="Times New Roman" w:hAnsi="Calibri" w:cs="Calibri"/>
          <w:kern w:val="0"/>
          <w:lang w:eastAsia="el-GR"/>
          <w14:ligatures w14:val="none"/>
        </w:rPr>
        <w:t xml:space="preserve"> </w:t>
      </w:r>
      <w:r w:rsidR="007F3A3E" w:rsidRPr="009809C4">
        <w:rPr>
          <w:rFonts w:ascii="Calibri" w:eastAsia="Times New Roman" w:hAnsi="Calibri" w:cs="Calibri"/>
          <w:kern w:val="0"/>
          <w:lang w:eastAsia="el-GR"/>
          <w14:ligatures w14:val="none"/>
        </w:rPr>
        <w:t>Η</w:t>
      </w:r>
      <w:r w:rsidRPr="009809C4">
        <w:rPr>
          <w:rFonts w:ascii="Calibri" w:eastAsia="Times New Roman" w:hAnsi="Calibri" w:cs="Calibri"/>
          <w:kern w:val="0"/>
          <w:lang w:eastAsia="el-GR"/>
          <w14:ligatures w14:val="none"/>
        </w:rPr>
        <w:t xml:space="preserve"> καταστροφή μνημείων, η λεηλασία αρχαιολογικών χώρων </w:t>
      </w:r>
      <w:r w:rsidR="003E00A7" w:rsidRPr="009809C4">
        <w:rPr>
          <w:rFonts w:ascii="Calibri" w:eastAsia="Times New Roman" w:hAnsi="Calibri" w:cs="Calibri"/>
          <w:kern w:val="0"/>
          <w:lang w:eastAsia="el-GR"/>
          <w14:ligatures w14:val="none"/>
        </w:rPr>
        <w:t xml:space="preserve">και μουσείων </w:t>
      </w:r>
      <w:r w:rsidRPr="009809C4">
        <w:rPr>
          <w:rFonts w:ascii="Calibri" w:eastAsia="Times New Roman" w:hAnsi="Calibri" w:cs="Calibri"/>
          <w:kern w:val="0"/>
          <w:lang w:eastAsia="el-GR"/>
          <w14:ligatures w14:val="none"/>
        </w:rPr>
        <w:t>και η παράνομη διακίνηση πολιτιστικών αγαθών πλήττουν την ιστορική μνήμη</w:t>
      </w:r>
      <w:r w:rsidR="003E00A7" w:rsidRPr="009809C4">
        <w:rPr>
          <w:rFonts w:ascii="Calibri" w:eastAsia="Times New Roman" w:hAnsi="Calibri" w:cs="Calibri"/>
          <w:kern w:val="0"/>
          <w:lang w:eastAsia="el-GR"/>
          <w14:ligatures w14:val="none"/>
        </w:rPr>
        <w:t xml:space="preserve">, τη συνέχεια και </w:t>
      </w:r>
      <w:r w:rsidRPr="009809C4">
        <w:rPr>
          <w:rFonts w:ascii="Calibri" w:eastAsia="Times New Roman" w:hAnsi="Calibri" w:cs="Calibri"/>
          <w:kern w:val="0"/>
          <w:lang w:eastAsia="el-GR"/>
          <w14:ligatures w14:val="none"/>
        </w:rPr>
        <w:t xml:space="preserve">την ταυτότητα των λαών. </w:t>
      </w:r>
    </w:p>
    <w:p w14:paraId="117A458B" w14:textId="1D606FCD" w:rsidR="00C563D4" w:rsidRPr="009809C4" w:rsidRDefault="00C563D4" w:rsidP="00B807DA">
      <w:pPr>
        <w:numPr>
          <w:ilvl w:val="0"/>
          <w:numId w:val="2"/>
        </w:numPr>
        <w:spacing w:before="100" w:beforeAutospacing="1" w:after="100" w:afterAutospacing="1" w:line="276" w:lineRule="auto"/>
        <w:jc w:val="both"/>
        <w:rPr>
          <w:rFonts w:ascii="Calibri" w:eastAsia="Times New Roman" w:hAnsi="Calibri" w:cs="Calibri"/>
          <w:kern w:val="0"/>
          <w:lang w:eastAsia="el-GR"/>
          <w14:ligatures w14:val="none"/>
        </w:rPr>
      </w:pPr>
      <w:r w:rsidRPr="009809C4">
        <w:rPr>
          <w:rFonts w:ascii="Calibri" w:eastAsia="Times New Roman" w:hAnsi="Calibri" w:cs="Calibri"/>
          <w:kern w:val="0"/>
          <w:lang w:eastAsia="el-GR"/>
          <w14:ligatures w14:val="none"/>
        </w:rPr>
        <w:t xml:space="preserve">Η παράνομη διακίνηση πολιτιστικών αγαθών </w:t>
      </w:r>
      <w:r w:rsidR="007F3A3E" w:rsidRPr="009809C4">
        <w:rPr>
          <w:rFonts w:ascii="Calibri" w:eastAsia="Times New Roman" w:hAnsi="Calibri" w:cs="Calibri"/>
          <w:kern w:val="0"/>
          <w:lang w:eastAsia="el-GR"/>
          <w14:ligatures w14:val="none"/>
        </w:rPr>
        <w:t>είναι</w:t>
      </w:r>
      <w:r w:rsidRPr="009809C4">
        <w:rPr>
          <w:rFonts w:ascii="Calibri" w:eastAsia="Times New Roman" w:hAnsi="Calibri" w:cs="Calibri"/>
          <w:kern w:val="0"/>
          <w:lang w:eastAsia="el-GR"/>
          <w14:ligatures w14:val="none"/>
        </w:rPr>
        <w:t xml:space="preserve"> διεθνή</w:t>
      </w:r>
      <w:r w:rsidR="007F3A3E" w:rsidRPr="009809C4">
        <w:rPr>
          <w:rFonts w:ascii="Calibri" w:eastAsia="Times New Roman" w:hAnsi="Calibri" w:cs="Calibri"/>
          <w:kern w:val="0"/>
          <w:lang w:eastAsia="el-GR"/>
          <w14:ligatures w14:val="none"/>
        </w:rPr>
        <w:t>ς</w:t>
      </w:r>
      <w:r w:rsidRPr="009809C4">
        <w:rPr>
          <w:rFonts w:ascii="Calibri" w:eastAsia="Times New Roman" w:hAnsi="Calibri" w:cs="Calibri"/>
          <w:kern w:val="0"/>
          <w:lang w:eastAsia="el-GR"/>
          <w14:ligatures w14:val="none"/>
        </w:rPr>
        <w:t xml:space="preserve"> απειλή</w:t>
      </w:r>
      <w:r w:rsidR="007F3A3E" w:rsidRPr="009809C4">
        <w:rPr>
          <w:rFonts w:ascii="Calibri" w:eastAsia="Times New Roman" w:hAnsi="Calibri" w:cs="Calibri"/>
          <w:kern w:val="0"/>
          <w:lang w:eastAsia="el-GR"/>
          <w14:ligatures w14:val="none"/>
        </w:rPr>
        <w:t>.</w:t>
      </w:r>
      <w:r w:rsidRPr="009809C4">
        <w:rPr>
          <w:rFonts w:ascii="Calibri" w:eastAsia="Times New Roman" w:hAnsi="Calibri" w:cs="Calibri"/>
          <w:kern w:val="0"/>
          <w:lang w:eastAsia="el-GR"/>
          <w14:ligatures w14:val="none"/>
        </w:rPr>
        <w:t xml:space="preserve"> </w:t>
      </w:r>
      <w:r w:rsidR="007F3A3E" w:rsidRPr="009809C4">
        <w:rPr>
          <w:rFonts w:ascii="Calibri" w:eastAsia="Times New Roman" w:hAnsi="Calibri" w:cs="Calibri"/>
          <w:kern w:val="0"/>
          <w:lang w:eastAsia="el-GR"/>
          <w14:ligatures w14:val="none"/>
        </w:rPr>
        <w:t>Συγκροτεί</w:t>
      </w:r>
      <w:r w:rsidRPr="009809C4">
        <w:rPr>
          <w:rFonts w:ascii="Calibri" w:eastAsia="Times New Roman" w:hAnsi="Calibri" w:cs="Calibri"/>
          <w:kern w:val="0"/>
          <w:lang w:eastAsia="el-GR"/>
          <w14:ligatures w14:val="none"/>
        </w:rPr>
        <w:t xml:space="preserve"> </w:t>
      </w:r>
      <w:r w:rsidR="007F3A3E" w:rsidRPr="009809C4">
        <w:rPr>
          <w:rFonts w:ascii="Calibri" w:eastAsia="Times New Roman" w:hAnsi="Calibri" w:cs="Calibri"/>
          <w:kern w:val="0"/>
          <w:lang w:eastAsia="el-GR"/>
          <w14:ligatures w14:val="none"/>
        </w:rPr>
        <w:t xml:space="preserve">μία </w:t>
      </w:r>
      <w:r w:rsidRPr="009809C4">
        <w:rPr>
          <w:rFonts w:ascii="Calibri" w:eastAsia="Times New Roman" w:hAnsi="Calibri" w:cs="Calibri"/>
          <w:kern w:val="0"/>
          <w:lang w:eastAsia="el-GR"/>
          <w14:ligatures w14:val="none"/>
        </w:rPr>
        <w:t>μορφή οργανωμένου εγκλήματος, με ιδιαίτερα σοβαρές συνέπειες</w:t>
      </w:r>
      <w:r w:rsidR="007F3A3E" w:rsidRPr="009809C4">
        <w:rPr>
          <w:rFonts w:ascii="Calibri" w:eastAsia="Times New Roman" w:hAnsi="Calibri" w:cs="Calibri"/>
          <w:kern w:val="0"/>
          <w:lang w:eastAsia="el-GR"/>
          <w14:ligatures w14:val="none"/>
        </w:rPr>
        <w:t>,</w:t>
      </w:r>
      <w:r w:rsidRPr="009809C4">
        <w:rPr>
          <w:rFonts w:ascii="Calibri" w:eastAsia="Times New Roman" w:hAnsi="Calibri" w:cs="Calibri"/>
          <w:kern w:val="0"/>
          <w:lang w:eastAsia="el-GR"/>
          <w14:ligatures w14:val="none"/>
        </w:rPr>
        <w:t xml:space="preserve"> σε περιόδους ένοπλων συγκρούσεων</w:t>
      </w:r>
      <w:r w:rsidR="00736597" w:rsidRPr="009809C4">
        <w:rPr>
          <w:rFonts w:ascii="Calibri" w:eastAsia="Times New Roman" w:hAnsi="Calibri" w:cs="Calibri"/>
          <w:kern w:val="0"/>
          <w:lang w:eastAsia="el-GR"/>
          <w14:ligatures w14:val="none"/>
        </w:rPr>
        <w:t>. Σ</w:t>
      </w:r>
      <w:r w:rsidRPr="009809C4">
        <w:rPr>
          <w:rFonts w:ascii="Calibri" w:eastAsia="Times New Roman" w:hAnsi="Calibri" w:cs="Calibri"/>
          <w:kern w:val="0"/>
          <w:lang w:eastAsia="el-GR"/>
          <w14:ligatures w14:val="none"/>
        </w:rPr>
        <w:t xml:space="preserve">υνδέεται με τη χρηματοδότηση </w:t>
      </w:r>
      <w:r w:rsidR="003E00A7" w:rsidRPr="009809C4">
        <w:rPr>
          <w:rFonts w:ascii="Calibri" w:eastAsia="Times New Roman" w:hAnsi="Calibri" w:cs="Calibri"/>
          <w:kern w:val="0"/>
          <w:lang w:eastAsia="el-GR"/>
          <w14:ligatures w14:val="none"/>
        </w:rPr>
        <w:t xml:space="preserve"> </w:t>
      </w:r>
      <w:r w:rsidRPr="009809C4">
        <w:rPr>
          <w:rFonts w:ascii="Calibri" w:eastAsia="Times New Roman" w:hAnsi="Calibri" w:cs="Calibri"/>
          <w:kern w:val="0"/>
          <w:lang w:eastAsia="el-GR"/>
          <w14:ligatures w14:val="none"/>
        </w:rPr>
        <w:t xml:space="preserve">ένοπλων και τρομοκρατικών οργανώσεων. </w:t>
      </w:r>
    </w:p>
    <w:p w14:paraId="6A414FC8" w14:textId="32588CD3" w:rsidR="00C563D4" w:rsidRPr="009809C4" w:rsidRDefault="007F3A3E" w:rsidP="00B807DA">
      <w:pPr>
        <w:numPr>
          <w:ilvl w:val="0"/>
          <w:numId w:val="2"/>
        </w:numPr>
        <w:spacing w:before="100" w:beforeAutospacing="1" w:after="100" w:afterAutospacing="1" w:line="276" w:lineRule="auto"/>
        <w:jc w:val="both"/>
        <w:rPr>
          <w:rFonts w:ascii="Calibri" w:eastAsia="Times New Roman" w:hAnsi="Calibri" w:cs="Calibri"/>
          <w:kern w:val="0"/>
          <w:lang w:eastAsia="el-GR"/>
          <w14:ligatures w14:val="none"/>
        </w:rPr>
      </w:pPr>
      <w:r w:rsidRPr="009809C4">
        <w:rPr>
          <w:rFonts w:ascii="Calibri" w:eastAsia="Times New Roman" w:hAnsi="Calibri" w:cs="Calibri"/>
          <w:kern w:val="0"/>
          <w:lang w:eastAsia="el-GR"/>
          <w14:ligatures w14:val="none"/>
        </w:rPr>
        <w:t>Η</w:t>
      </w:r>
      <w:r w:rsidR="00F33ACC" w:rsidRPr="009809C4">
        <w:rPr>
          <w:rFonts w:ascii="Calibri" w:eastAsia="Times New Roman" w:hAnsi="Calibri" w:cs="Calibri"/>
          <w:kern w:val="0"/>
          <w:lang w:eastAsia="el-GR"/>
          <w14:ligatures w14:val="none"/>
        </w:rPr>
        <w:t xml:space="preserve"> προστασία της πολιτιστικής κληρονομιάς </w:t>
      </w:r>
      <w:r w:rsidRPr="009809C4">
        <w:rPr>
          <w:rFonts w:ascii="Calibri" w:eastAsia="Times New Roman" w:hAnsi="Calibri" w:cs="Calibri"/>
          <w:kern w:val="0"/>
          <w:lang w:eastAsia="el-GR"/>
          <w14:ligatures w14:val="none"/>
        </w:rPr>
        <w:t>απαιτεί</w:t>
      </w:r>
      <w:r w:rsidR="00C563D4" w:rsidRPr="009809C4">
        <w:rPr>
          <w:rFonts w:ascii="Calibri" w:eastAsia="Times New Roman" w:hAnsi="Calibri" w:cs="Calibri"/>
          <w:kern w:val="0"/>
          <w:lang w:eastAsia="el-GR"/>
          <w14:ligatures w14:val="none"/>
        </w:rPr>
        <w:t xml:space="preserve"> </w:t>
      </w:r>
      <w:proofErr w:type="spellStart"/>
      <w:r w:rsidR="00C563D4" w:rsidRPr="009809C4">
        <w:rPr>
          <w:rFonts w:ascii="Calibri" w:eastAsia="Times New Roman" w:hAnsi="Calibri" w:cs="Calibri"/>
          <w:kern w:val="0"/>
          <w:lang w:eastAsia="el-GR"/>
          <w14:ligatures w14:val="none"/>
        </w:rPr>
        <w:t>πολυεπίπεδη</w:t>
      </w:r>
      <w:proofErr w:type="spellEnd"/>
      <w:r w:rsidR="00C563D4" w:rsidRPr="009809C4">
        <w:rPr>
          <w:rFonts w:ascii="Calibri" w:eastAsia="Times New Roman" w:hAnsi="Calibri" w:cs="Calibri"/>
          <w:kern w:val="0"/>
          <w:lang w:eastAsia="el-GR"/>
          <w14:ligatures w14:val="none"/>
        </w:rPr>
        <w:t xml:space="preserve"> επιχειρησιακή συνεργασία μεταξύ πολιτιστικών, αστυνομικών, τελωνειακών και δικαστικών </w:t>
      </w:r>
      <w:r w:rsidR="00B129EB" w:rsidRPr="009809C4">
        <w:rPr>
          <w:rFonts w:ascii="Calibri" w:eastAsia="Times New Roman" w:hAnsi="Calibri" w:cs="Calibri"/>
          <w:kern w:val="0"/>
          <w:lang w:eastAsia="el-GR"/>
          <w14:ligatures w14:val="none"/>
        </w:rPr>
        <w:t>α</w:t>
      </w:r>
      <w:r w:rsidR="00C563D4" w:rsidRPr="009809C4">
        <w:rPr>
          <w:rFonts w:ascii="Calibri" w:eastAsia="Times New Roman" w:hAnsi="Calibri" w:cs="Calibri"/>
          <w:kern w:val="0"/>
          <w:lang w:eastAsia="el-GR"/>
          <w14:ligatures w14:val="none"/>
        </w:rPr>
        <w:t xml:space="preserve">ρχών, καθώς και </w:t>
      </w:r>
      <w:r w:rsidR="003E00A7" w:rsidRPr="009809C4">
        <w:rPr>
          <w:rFonts w:ascii="Calibri" w:eastAsia="Times New Roman" w:hAnsi="Calibri" w:cs="Calibri"/>
          <w:kern w:val="0"/>
          <w:lang w:eastAsia="el-GR"/>
          <w14:ligatures w14:val="none"/>
        </w:rPr>
        <w:t xml:space="preserve">τη </w:t>
      </w:r>
      <w:r w:rsidR="00C563D4" w:rsidRPr="009809C4">
        <w:rPr>
          <w:rFonts w:ascii="Calibri" w:eastAsia="Times New Roman" w:hAnsi="Calibri" w:cs="Calibri"/>
          <w:kern w:val="0"/>
          <w:lang w:eastAsia="el-GR"/>
          <w14:ligatures w14:val="none"/>
        </w:rPr>
        <w:t>στενή συνεργασία με</w:t>
      </w:r>
      <w:r w:rsidR="003E00A7" w:rsidRPr="009809C4">
        <w:rPr>
          <w:rFonts w:ascii="Calibri" w:eastAsia="Times New Roman" w:hAnsi="Calibri" w:cs="Calibri"/>
          <w:kern w:val="0"/>
          <w:lang w:eastAsia="el-GR"/>
          <w14:ligatures w14:val="none"/>
        </w:rPr>
        <w:t xml:space="preserve"> </w:t>
      </w:r>
      <w:r w:rsidR="00BA000A" w:rsidRPr="009809C4">
        <w:rPr>
          <w:rFonts w:ascii="Calibri" w:eastAsia="Times New Roman" w:hAnsi="Calibri" w:cs="Calibri"/>
          <w:kern w:val="0"/>
          <w:lang w:eastAsia="el-GR"/>
          <w14:ligatures w14:val="none"/>
        </w:rPr>
        <w:t xml:space="preserve">τους διεθνείς οργανισμούς </w:t>
      </w:r>
      <w:r w:rsidR="00C563D4" w:rsidRPr="009809C4">
        <w:rPr>
          <w:rFonts w:ascii="Calibri" w:eastAsia="Times New Roman" w:hAnsi="Calibri" w:cs="Calibri"/>
          <w:kern w:val="0"/>
          <w:lang w:eastAsia="el-GR"/>
          <w14:ligatures w14:val="none"/>
        </w:rPr>
        <w:t>UNESCO, INTERPOL</w:t>
      </w:r>
      <w:r w:rsidR="00BA000A" w:rsidRPr="009809C4">
        <w:rPr>
          <w:rFonts w:ascii="Calibri" w:eastAsia="Times New Roman" w:hAnsi="Calibri" w:cs="Calibri"/>
          <w:kern w:val="0"/>
          <w:lang w:eastAsia="el-GR"/>
          <w14:ligatures w14:val="none"/>
        </w:rPr>
        <w:t xml:space="preserve"> και με τους</w:t>
      </w:r>
      <w:r w:rsidR="003E00A7" w:rsidRPr="009809C4">
        <w:rPr>
          <w:rFonts w:ascii="Calibri" w:eastAsia="Times New Roman" w:hAnsi="Calibri" w:cs="Calibri"/>
          <w:kern w:val="0"/>
          <w:lang w:eastAsia="el-GR"/>
          <w14:ligatures w14:val="none"/>
        </w:rPr>
        <w:t xml:space="preserve"> </w:t>
      </w:r>
      <w:proofErr w:type="spellStart"/>
      <w:r w:rsidR="00C563D4" w:rsidRPr="009809C4">
        <w:rPr>
          <w:rFonts w:ascii="Calibri" w:eastAsia="Times New Roman" w:hAnsi="Calibri" w:cs="Calibri"/>
          <w:kern w:val="0"/>
          <w:lang w:eastAsia="el-GR"/>
          <w14:ligatures w14:val="none"/>
        </w:rPr>
        <w:t>Europol</w:t>
      </w:r>
      <w:proofErr w:type="spellEnd"/>
      <w:r w:rsidR="00C563D4" w:rsidRPr="009809C4">
        <w:rPr>
          <w:rFonts w:ascii="Calibri" w:eastAsia="Times New Roman" w:hAnsi="Calibri" w:cs="Calibri"/>
          <w:kern w:val="0"/>
          <w:lang w:eastAsia="el-GR"/>
          <w14:ligatures w14:val="none"/>
        </w:rPr>
        <w:t xml:space="preserve"> και </w:t>
      </w:r>
      <w:proofErr w:type="spellStart"/>
      <w:r w:rsidR="00C563D4" w:rsidRPr="009809C4">
        <w:rPr>
          <w:rFonts w:ascii="Calibri" w:eastAsia="Times New Roman" w:hAnsi="Calibri" w:cs="Calibri"/>
          <w:kern w:val="0"/>
          <w:lang w:eastAsia="el-GR"/>
          <w14:ligatures w14:val="none"/>
        </w:rPr>
        <w:t>Eurojust</w:t>
      </w:r>
      <w:proofErr w:type="spellEnd"/>
      <w:r w:rsidR="00C563D4" w:rsidRPr="009809C4">
        <w:rPr>
          <w:rFonts w:ascii="Calibri" w:eastAsia="Times New Roman" w:hAnsi="Calibri" w:cs="Calibri"/>
          <w:kern w:val="0"/>
          <w:lang w:eastAsia="el-GR"/>
          <w14:ligatures w14:val="none"/>
        </w:rPr>
        <w:t xml:space="preserve">. </w:t>
      </w:r>
    </w:p>
    <w:p w14:paraId="29D7F19D" w14:textId="20E49033" w:rsidR="00E311F1" w:rsidRPr="009809C4" w:rsidRDefault="007F3A3E" w:rsidP="00B807DA">
      <w:pPr>
        <w:numPr>
          <w:ilvl w:val="0"/>
          <w:numId w:val="2"/>
        </w:numPr>
        <w:spacing w:before="100" w:beforeAutospacing="1" w:after="100" w:afterAutospacing="1" w:line="276" w:lineRule="auto"/>
        <w:jc w:val="both"/>
        <w:rPr>
          <w:rFonts w:ascii="Calibri" w:eastAsia="Times New Roman" w:hAnsi="Calibri" w:cs="Calibri"/>
          <w:kern w:val="0"/>
          <w:lang w:eastAsia="el-GR"/>
          <w14:ligatures w14:val="none"/>
        </w:rPr>
      </w:pPr>
      <w:r w:rsidRPr="009809C4">
        <w:rPr>
          <w:rFonts w:ascii="Calibri" w:hAnsi="Calibri" w:cs="Calibri"/>
        </w:rPr>
        <w:lastRenderedPageBreak/>
        <w:t xml:space="preserve">Αποτελεί ισχυρό εργαλείο </w:t>
      </w:r>
      <w:r w:rsidRPr="009809C4">
        <w:rPr>
          <w:rFonts w:ascii="Calibri" w:eastAsia="Times New Roman" w:hAnsi="Calibri" w:cs="Calibri"/>
          <w:kern w:val="0"/>
          <w:lang w:eastAsia="el-GR"/>
          <w14:ligatures w14:val="none"/>
        </w:rPr>
        <w:t>η</w:t>
      </w:r>
      <w:r w:rsidR="00E311F1" w:rsidRPr="009809C4">
        <w:rPr>
          <w:rFonts w:ascii="Calibri" w:eastAsia="Times New Roman" w:hAnsi="Calibri" w:cs="Calibri"/>
          <w:kern w:val="0"/>
          <w:lang w:eastAsia="el-GR"/>
          <w14:ligatures w14:val="none"/>
        </w:rPr>
        <w:t xml:space="preserve"> υιοθέτηση της «Κόκκινης Λίστας» </w:t>
      </w:r>
      <w:r w:rsidR="00E311F1" w:rsidRPr="009809C4">
        <w:rPr>
          <w:rFonts w:ascii="Calibri" w:hAnsi="Calibri" w:cs="Calibri"/>
        </w:rPr>
        <w:t xml:space="preserve">για την ευαισθητοποίηση και ενημέρωση αστυνομικών και τελωνειακών αρχών </w:t>
      </w:r>
      <w:r w:rsidRPr="009809C4">
        <w:rPr>
          <w:rFonts w:ascii="Calibri" w:hAnsi="Calibri" w:cs="Calibri"/>
        </w:rPr>
        <w:t>αλλά και της κοινωνίας</w:t>
      </w:r>
      <w:r w:rsidR="006128F0" w:rsidRPr="009809C4">
        <w:rPr>
          <w:rFonts w:ascii="Calibri" w:hAnsi="Calibri" w:cs="Calibri"/>
        </w:rPr>
        <w:t>,</w:t>
      </w:r>
      <w:r w:rsidRPr="009809C4">
        <w:rPr>
          <w:rFonts w:ascii="Calibri" w:hAnsi="Calibri" w:cs="Calibri"/>
        </w:rPr>
        <w:t xml:space="preserve"> </w:t>
      </w:r>
      <w:r w:rsidR="00E311F1" w:rsidRPr="009809C4">
        <w:rPr>
          <w:rFonts w:ascii="Calibri" w:hAnsi="Calibri" w:cs="Calibri"/>
        </w:rPr>
        <w:t>σχετικά με</w:t>
      </w:r>
      <w:r w:rsidRPr="009809C4">
        <w:rPr>
          <w:rFonts w:ascii="Calibri" w:hAnsi="Calibri" w:cs="Calibri"/>
        </w:rPr>
        <w:t xml:space="preserve"> τις ιδιαίτερα ευάλωτες</w:t>
      </w:r>
      <w:r w:rsidR="00E311F1" w:rsidRPr="009809C4">
        <w:rPr>
          <w:rFonts w:ascii="Calibri" w:hAnsi="Calibri" w:cs="Calibri"/>
        </w:rPr>
        <w:t xml:space="preserve"> κατηγορίες πολιτιστικών αγαθών που </w:t>
      </w:r>
      <w:r w:rsidR="00BA000A" w:rsidRPr="009809C4">
        <w:rPr>
          <w:rFonts w:ascii="Calibri" w:hAnsi="Calibri" w:cs="Calibri"/>
        </w:rPr>
        <w:t>γίνονται</w:t>
      </w:r>
      <w:r w:rsidRPr="009809C4">
        <w:rPr>
          <w:rFonts w:ascii="Calibri" w:hAnsi="Calibri" w:cs="Calibri"/>
        </w:rPr>
        <w:t xml:space="preserve"> στόχοι</w:t>
      </w:r>
      <w:r w:rsidR="00E311F1" w:rsidRPr="009809C4">
        <w:rPr>
          <w:rFonts w:ascii="Calibri" w:hAnsi="Calibri" w:cs="Calibri"/>
        </w:rPr>
        <w:t xml:space="preserve"> παράνομη</w:t>
      </w:r>
      <w:r w:rsidRPr="009809C4">
        <w:rPr>
          <w:rFonts w:ascii="Calibri" w:hAnsi="Calibri" w:cs="Calibri"/>
        </w:rPr>
        <w:t>ς</w:t>
      </w:r>
      <w:r w:rsidR="00E311F1" w:rsidRPr="009809C4">
        <w:rPr>
          <w:rFonts w:ascii="Calibri" w:hAnsi="Calibri" w:cs="Calibri"/>
        </w:rPr>
        <w:t xml:space="preserve"> διακίνηση</w:t>
      </w:r>
      <w:r w:rsidRPr="009809C4">
        <w:rPr>
          <w:rFonts w:ascii="Calibri" w:hAnsi="Calibri" w:cs="Calibri"/>
        </w:rPr>
        <w:t>ς</w:t>
      </w:r>
      <w:r w:rsidR="00E311F1" w:rsidRPr="009809C4">
        <w:rPr>
          <w:rFonts w:ascii="Calibri" w:hAnsi="Calibri" w:cs="Calibri"/>
        </w:rPr>
        <w:t>.</w:t>
      </w:r>
      <w:r w:rsidRPr="009809C4">
        <w:rPr>
          <w:rFonts w:ascii="Calibri" w:hAnsi="Calibri" w:cs="Calibri"/>
        </w:rPr>
        <w:t xml:space="preserve"> Στην Ευρωπαϊκή Ένωση, η</w:t>
      </w:r>
      <w:r w:rsidR="00E311F1" w:rsidRPr="009809C4">
        <w:rPr>
          <w:rFonts w:ascii="Calibri" w:hAnsi="Calibri" w:cs="Calibri"/>
        </w:rPr>
        <w:t xml:space="preserve"> Ελλάδα ήταν η πρώτη χώρα που απέκτησε τη δική της «Κόκκινη Λίστα».</w:t>
      </w:r>
    </w:p>
    <w:p w14:paraId="669E94A1" w14:textId="7862BEBD" w:rsidR="00C563D4" w:rsidRPr="009809C4" w:rsidRDefault="007F3A3E" w:rsidP="00B807DA">
      <w:pPr>
        <w:numPr>
          <w:ilvl w:val="0"/>
          <w:numId w:val="2"/>
        </w:numPr>
        <w:spacing w:before="100" w:beforeAutospacing="1" w:after="100" w:afterAutospacing="1" w:line="276" w:lineRule="auto"/>
        <w:jc w:val="both"/>
        <w:rPr>
          <w:rFonts w:ascii="Calibri" w:eastAsia="Times New Roman" w:hAnsi="Calibri" w:cs="Calibri"/>
          <w:kern w:val="0"/>
          <w:lang w:eastAsia="el-GR"/>
          <w14:ligatures w14:val="none"/>
        </w:rPr>
      </w:pPr>
      <w:r w:rsidRPr="009809C4">
        <w:rPr>
          <w:rFonts w:ascii="Calibri" w:eastAsia="Times New Roman" w:hAnsi="Calibri" w:cs="Calibri"/>
          <w:kern w:val="0"/>
          <w:lang w:eastAsia="el-GR"/>
          <w14:ligatures w14:val="none"/>
        </w:rPr>
        <w:t xml:space="preserve">Η προστασία της πολιτιστικής κληρονομιάς μπορεί να ενισχυθεί </w:t>
      </w:r>
      <w:r w:rsidR="00BA000A" w:rsidRPr="009809C4">
        <w:rPr>
          <w:rFonts w:ascii="Calibri" w:eastAsia="Times New Roman" w:hAnsi="Calibri" w:cs="Calibri"/>
          <w:kern w:val="0"/>
          <w:lang w:eastAsia="el-GR"/>
          <w14:ligatures w14:val="none"/>
        </w:rPr>
        <w:t xml:space="preserve">ουσιαστικά </w:t>
      </w:r>
      <w:r w:rsidR="00FD410E" w:rsidRPr="009809C4">
        <w:rPr>
          <w:rFonts w:ascii="Calibri" w:eastAsia="Times New Roman" w:hAnsi="Calibri" w:cs="Calibri"/>
          <w:kern w:val="0"/>
          <w:lang w:eastAsia="el-GR"/>
          <w14:ligatures w14:val="none"/>
        </w:rPr>
        <w:t>από τις</w:t>
      </w:r>
      <w:r w:rsidRPr="009809C4">
        <w:rPr>
          <w:rFonts w:ascii="Calibri" w:eastAsia="Times New Roman" w:hAnsi="Calibri" w:cs="Calibri"/>
          <w:kern w:val="0"/>
          <w:lang w:eastAsia="el-GR"/>
          <w14:ligatures w14:val="none"/>
        </w:rPr>
        <w:t xml:space="preserve"> </w:t>
      </w:r>
      <w:r w:rsidR="00FD410E" w:rsidRPr="009809C4">
        <w:rPr>
          <w:rFonts w:ascii="Calibri" w:eastAsia="Times New Roman" w:hAnsi="Calibri" w:cs="Calibri"/>
          <w:kern w:val="0"/>
          <w:lang w:eastAsia="el-GR"/>
          <w14:ligatures w14:val="none"/>
        </w:rPr>
        <w:t>νέες</w:t>
      </w:r>
      <w:r w:rsidRPr="009809C4">
        <w:rPr>
          <w:rFonts w:ascii="Calibri" w:eastAsia="Times New Roman" w:hAnsi="Calibri" w:cs="Calibri"/>
          <w:kern w:val="0"/>
          <w:lang w:eastAsia="el-GR"/>
          <w14:ligatures w14:val="none"/>
        </w:rPr>
        <w:t xml:space="preserve"> </w:t>
      </w:r>
      <w:r w:rsidR="00C563D4" w:rsidRPr="009809C4">
        <w:rPr>
          <w:rFonts w:ascii="Calibri" w:eastAsia="Times New Roman" w:hAnsi="Calibri" w:cs="Calibri"/>
          <w:kern w:val="0"/>
          <w:lang w:eastAsia="el-GR"/>
          <w14:ligatures w14:val="none"/>
        </w:rPr>
        <w:t>τεχνολογ</w:t>
      </w:r>
      <w:r w:rsidR="00FD410E" w:rsidRPr="009809C4">
        <w:rPr>
          <w:rFonts w:ascii="Calibri" w:eastAsia="Times New Roman" w:hAnsi="Calibri" w:cs="Calibri"/>
          <w:kern w:val="0"/>
          <w:lang w:eastAsia="el-GR"/>
          <w14:ligatures w14:val="none"/>
        </w:rPr>
        <w:t>ίες</w:t>
      </w:r>
      <w:r w:rsidRPr="009809C4">
        <w:rPr>
          <w:rFonts w:ascii="Calibri" w:eastAsia="Times New Roman" w:hAnsi="Calibri" w:cs="Calibri"/>
          <w:kern w:val="0"/>
          <w:lang w:eastAsia="el-GR"/>
          <w14:ligatures w14:val="none"/>
        </w:rPr>
        <w:t>,</w:t>
      </w:r>
      <w:r w:rsidR="00FD410E" w:rsidRPr="009809C4">
        <w:rPr>
          <w:rFonts w:ascii="Calibri" w:eastAsia="Times New Roman" w:hAnsi="Calibri" w:cs="Calibri"/>
          <w:kern w:val="0"/>
          <w:lang w:eastAsia="el-GR"/>
          <w14:ligatures w14:val="none"/>
        </w:rPr>
        <w:t xml:space="preserve"> με τη χρήση </w:t>
      </w:r>
      <w:r w:rsidRPr="009809C4">
        <w:rPr>
          <w:rFonts w:ascii="Calibri" w:eastAsia="Times New Roman" w:hAnsi="Calibri" w:cs="Calibri"/>
          <w:kern w:val="0"/>
          <w:lang w:eastAsia="el-GR"/>
          <w14:ligatures w14:val="none"/>
        </w:rPr>
        <w:t xml:space="preserve">των </w:t>
      </w:r>
      <w:proofErr w:type="spellStart"/>
      <w:r w:rsidR="00C563D4" w:rsidRPr="009809C4">
        <w:rPr>
          <w:rFonts w:ascii="Calibri" w:eastAsia="Times New Roman" w:hAnsi="Calibri" w:cs="Calibri"/>
          <w:kern w:val="0"/>
          <w:lang w:eastAsia="el-GR"/>
          <w14:ligatures w14:val="none"/>
        </w:rPr>
        <w:t>διαλειτουργικών</w:t>
      </w:r>
      <w:proofErr w:type="spellEnd"/>
      <w:r w:rsidR="00C563D4" w:rsidRPr="009809C4">
        <w:rPr>
          <w:rFonts w:ascii="Calibri" w:eastAsia="Times New Roman" w:hAnsi="Calibri" w:cs="Calibri"/>
          <w:kern w:val="0"/>
          <w:lang w:eastAsia="el-GR"/>
          <w14:ligatures w14:val="none"/>
        </w:rPr>
        <w:t xml:space="preserve"> βάσεων δεδομένων</w:t>
      </w:r>
      <w:r w:rsidR="006128F0" w:rsidRPr="009809C4">
        <w:rPr>
          <w:rFonts w:ascii="Calibri" w:eastAsia="Times New Roman" w:hAnsi="Calibri" w:cs="Calibri"/>
          <w:kern w:val="0"/>
          <w:lang w:eastAsia="el-GR"/>
          <w14:ligatures w14:val="none"/>
        </w:rPr>
        <w:t xml:space="preserve"> και </w:t>
      </w:r>
      <w:r w:rsidR="00C563D4" w:rsidRPr="009809C4">
        <w:rPr>
          <w:rFonts w:ascii="Calibri" w:eastAsia="Times New Roman" w:hAnsi="Calibri" w:cs="Calibri"/>
          <w:kern w:val="0"/>
          <w:lang w:eastAsia="el-GR"/>
          <w14:ligatures w14:val="none"/>
        </w:rPr>
        <w:t>ψηφιακών εργαλείων παρακολούθησης</w:t>
      </w:r>
      <w:r w:rsidR="00FD410E" w:rsidRPr="009809C4">
        <w:rPr>
          <w:rFonts w:ascii="Calibri" w:eastAsia="Times New Roman" w:hAnsi="Calibri" w:cs="Calibri"/>
          <w:kern w:val="0"/>
          <w:lang w:eastAsia="el-GR"/>
          <w14:ligatures w14:val="none"/>
        </w:rPr>
        <w:t xml:space="preserve">, πάντα </w:t>
      </w:r>
      <w:r w:rsidR="00B127A3" w:rsidRPr="009809C4">
        <w:rPr>
          <w:rFonts w:ascii="Calibri" w:eastAsia="Times New Roman" w:hAnsi="Calibri" w:cs="Calibri"/>
          <w:kern w:val="0"/>
          <w:lang w:eastAsia="el-GR"/>
          <w14:ligatures w14:val="none"/>
        </w:rPr>
        <w:t xml:space="preserve">σε συνδυασμό </w:t>
      </w:r>
      <w:r w:rsidR="00C563D4" w:rsidRPr="009809C4">
        <w:rPr>
          <w:rFonts w:ascii="Calibri" w:eastAsia="Times New Roman" w:hAnsi="Calibri" w:cs="Calibri"/>
          <w:kern w:val="0"/>
          <w:lang w:eastAsia="el-GR"/>
          <w14:ligatures w14:val="none"/>
        </w:rPr>
        <w:t xml:space="preserve">με την ανθρώπινη εμπειρογνωμοσύνη. </w:t>
      </w:r>
    </w:p>
    <w:p w14:paraId="4575581D" w14:textId="7F3C5590" w:rsidR="00C563D4" w:rsidRPr="009809C4" w:rsidRDefault="00FD410E" w:rsidP="00B807DA">
      <w:pPr>
        <w:numPr>
          <w:ilvl w:val="0"/>
          <w:numId w:val="2"/>
        </w:numPr>
        <w:spacing w:before="100" w:beforeAutospacing="1" w:after="100" w:afterAutospacing="1" w:line="276" w:lineRule="auto"/>
        <w:jc w:val="both"/>
        <w:rPr>
          <w:rFonts w:ascii="Calibri" w:eastAsia="Times New Roman" w:hAnsi="Calibri" w:cs="Calibri"/>
          <w:kern w:val="0"/>
          <w:lang w:eastAsia="el-GR"/>
          <w14:ligatures w14:val="none"/>
        </w:rPr>
      </w:pPr>
      <w:r w:rsidRPr="009809C4">
        <w:rPr>
          <w:rFonts w:ascii="Calibri" w:eastAsia="Times New Roman" w:hAnsi="Calibri" w:cs="Calibri"/>
          <w:kern w:val="0"/>
          <w:lang w:eastAsia="el-GR"/>
          <w14:ligatures w14:val="none"/>
        </w:rPr>
        <w:t>Η συνεργασία της Ελλάδας με τις Ηνωμένες Πολιτείες στην επιστροφή ελληνικών αρχαιοτήτων κατέχει καίρια θέση, αποδεικνύοντας</w:t>
      </w:r>
      <w:r w:rsidR="00BA000A" w:rsidRPr="009809C4">
        <w:rPr>
          <w:rFonts w:ascii="Calibri" w:eastAsia="Times New Roman" w:hAnsi="Calibri" w:cs="Calibri"/>
          <w:kern w:val="0"/>
          <w:lang w:eastAsia="el-GR"/>
          <w14:ligatures w14:val="none"/>
        </w:rPr>
        <w:t xml:space="preserve"> </w:t>
      </w:r>
      <w:r w:rsidRPr="009809C4">
        <w:rPr>
          <w:rFonts w:ascii="Calibri" w:eastAsia="Times New Roman" w:hAnsi="Calibri" w:cs="Calibri"/>
          <w:kern w:val="0"/>
          <w:lang w:eastAsia="el-GR"/>
          <w14:ligatures w14:val="none"/>
        </w:rPr>
        <w:t xml:space="preserve">την αποτελεσματικότητα </w:t>
      </w:r>
      <w:r w:rsidR="00C563D4" w:rsidRPr="009809C4">
        <w:rPr>
          <w:rFonts w:ascii="Calibri" w:eastAsia="Times New Roman" w:hAnsi="Calibri" w:cs="Calibri"/>
          <w:kern w:val="0"/>
          <w:lang w:eastAsia="el-GR"/>
          <w14:ligatures w14:val="none"/>
        </w:rPr>
        <w:t>της διεθνούς συνεργασίας</w:t>
      </w:r>
      <w:r w:rsidRPr="009809C4">
        <w:rPr>
          <w:rFonts w:ascii="Calibri" w:eastAsia="Times New Roman" w:hAnsi="Calibri" w:cs="Calibri"/>
          <w:kern w:val="0"/>
          <w:lang w:eastAsia="el-GR"/>
          <w14:ligatures w14:val="none"/>
        </w:rPr>
        <w:t>.</w:t>
      </w:r>
      <w:r w:rsidR="00C563D4" w:rsidRPr="009809C4">
        <w:rPr>
          <w:rFonts w:ascii="Calibri" w:eastAsia="Times New Roman" w:hAnsi="Calibri" w:cs="Calibri"/>
          <w:kern w:val="0"/>
          <w:lang w:eastAsia="el-GR"/>
          <w14:ligatures w14:val="none"/>
        </w:rPr>
        <w:t xml:space="preserve"> </w:t>
      </w:r>
    </w:p>
    <w:p w14:paraId="5EA5D4CF" w14:textId="106A02D6" w:rsidR="00C563D4" w:rsidRPr="009809C4" w:rsidRDefault="00C563D4" w:rsidP="00B807DA">
      <w:pPr>
        <w:numPr>
          <w:ilvl w:val="0"/>
          <w:numId w:val="2"/>
        </w:numPr>
        <w:spacing w:before="100" w:beforeAutospacing="1" w:after="100" w:afterAutospacing="1" w:line="276" w:lineRule="auto"/>
        <w:jc w:val="both"/>
        <w:rPr>
          <w:rFonts w:ascii="Calibri" w:eastAsia="Times New Roman" w:hAnsi="Calibri" w:cs="Calibri"/>
          <w:kern w:val="0"/>
          <w:lang w:eastAsia="el-GR"/>
          <w14:ligatures w14:val="none"/>
        </w:rPr>
      </w:pPr>
      <w:r w:rsidRPr="009809C4">
        <w:rPr>
          <w:rFonts w:ascii="Calibri" w:eastAsia="Times New Roman" w:hAnsi="Calibri" w:cs="Calibri"/>
          <w:kern w:val="0"/>
          <w:lang w:eastAsia="el-GR"/>
          <w14:ligatures w14:val="none"/>
        </w:rPr>
        <w:t xml:space="preserve">Η πολιτιστική διπλωματία μπορεί να μετατρέψει τις επιστροφές πολιτιστικών αγαθών σε αφετηρία νέων σχέσεων και συνεργασιών. </w:t>
      </w:r>
    </w:p>
    <w:p w14:paraId="6454CCCC" w14:textId="76BF9FED" w:rsidR="004B3F35" w:rsidRPr="009809C4" w:rsidRDefault="004B3F35" w:rsidP="00B807DA">
      <w:pPr>
        <w:pStyle w:val="isselectedend"/>
        <w:spacing w:line="276" w:lineRule="auto"/>
        <w:jc w:val="both"/>
        <w:rPr>
          <w:rFonts w:ascii="Calibri" w:hAnsi="Calibri" w:cs="Calibri"/>
        </w:rPr>
      </w:pPr>
      <w:r w:rsidRPr="009809C4">
        <w:rPr>
          <w:rFonts w:ascii="Calibri" w:hAnsi="Calibri" w:cs="Calibri"/>
        </w:rPr>
        <w:t xml:space="preserve">Στη δράση συμμετείχαν, επίσης, ως ομιλητές, η Υφυπουργός Εξωτερικών της Ελλάδας Αλεξάνδρα Παπαδοπούλου, ο Υφυπουργός Εξωτερικών της Ιταλίας </w:t>
      </w:r>
      <w:proofErr w:type="spellStart"/>
      <w:r w:rsidRPr="009809C4">
        <w:rPr>
          <w:rFonts w:ascii="Calibri" w:hAnsi="Calibri" w:cs="Calibri"/>
        </w:rPr>
        <w:t>Edmondo</w:t>
      </w:r>
      <w:proofErr w:type="spellEnd"/>
      <w:r w:rsidRPr="009809C4">
        <w:rPr>
          <w:rFonts w:ascii="Calibri" w:hAnsi="Calibri" w:cs="Calibri"/>
        </w:rPr>
        <w:t xml:space="preserve"> </w:t>
      </w:r>
      <w:proofErr w:type="spellStart"/>
      <w:r w:rsidRPr="009809C4">
        <w:rPr>
          <w:rFonts w:ascii="Calibri" w:hAnsi="Calibri" w:cs="Calibri"/>
        </w:rPr>
        <w:t>Cirielli</w:t>
      </w:r>
      <w:proofErr w:type="spellEnd"/>
      <w:r w:rsidRPr="009809C4">
        <w:rPr>
          <w:rFonts w:ascii="Calibri" w:hAnsi="Calibri" w:cs="Calibri"/>
        </w:rPr>
        <w:t xml:space="preserve">, ο Πρόεδρος του Διεθνούς Συμβουλίου Μουσείων (ICOM) </w:t>
      </w:r>
      <w:proofErr w:type="spellStart"/>
      <w:r w:rsidRPr="009809C4">
        <w:rPr>
          <w:rFonts w:ascii="Calibri" w:hAnsi="Calibri" w:cs="Calibri"/>
        </w:rPr>
        <w:t>Antonio</w:t>
      </w:r>
      <w:proofErr w:type="spellEnd"/>
      <w:r w:rsidRPr="009809C4">
        <w:rPr>
          <w:rFonts w:ascii="Calibri" w:hAnsi="Calibri" w:cs="Calibri"/>
        </w:rPr>
        <w:t xml:space="preserve"> </w:t>
      </w:r>
      <w:proofErr w:type="spellStart"/>
      <w:r w:rsidRPr="009809C4">
        <w:rPr>
          <w:rFonts w:ascii="Calibri" w:hAnsi="Calibri" w:cs="Calibri"/>
        </w:rPr>
        <w:t>Rodriguez</w:t>
      </w:r>
      <w:proofErr w:type="spellEnd"/>
      <w:r w:rsidRPr="009809C4">
        <w:rPr>
          <w:rFonts w:ascii="Calibri" w:hAnsi="Calibri" w:cs="Calibri"/>
        </w:rPr>
        <w:t xml:space="preserve">, η Γενική Γραμματέας του Διεθνούς Κέντρου για τη Μελέτη της Συντήρησης και της Αποκατάστασης της Πολιτιστικής Περιουσίας (ICCROM) </w:t>
      </w:r>
      <w:proofErr w:type="spellStart"/>
      <w:r w:rsidRPr="009809C4">
        <w:rPr>
          <w:rFonts w:ascii="Calibri" w:hAnsi="Calibri" w:cs="Calibri"/>
        </w:rPr>
        <w:t>Aruna</w:t>
      </w:r>
      <w:proofErr w:type="spellEnd"/>
      <w:r w:rsidRPr="009809C4">
        <w:rPr>
          <w:rFonts w:ascii="Calibri" w:hAnsi="Calibri" w:cs="Calibri"/>
        </w:rPr>
        <w:t xml:space="preserve"> </w:t>
      </w:r>
      <w:proofErr w:type="spellStart"/>
      <w:r w:rsidRPr="009809C4">
        <w:rPr>
          <w:rFonts w:ascii="Calibri" w:hAnsi="Calibri" w:cs="Calibri"/>
        </w:rPr>
        <w:t>Gu</w:t>
      </w:r>
      <w:proofErr w:type="spellEnd"/>
      <w:r w:rsidR="009809C4">
        <w:rPr>
          <w:rFonts w:ascii="Calibri" w:hAnsi="Calibri" w:cs="Calibri"/>
          <w:lang w:val="en-US"/>
        </w:rPr>
        <w:t>j</w:t>
      </w:r>
      <w:proofErr w:type="spellStart"/>
      <w:r w:rsidRPr="009809C4">
        <w:rPr>
          <w:rFonts w:ascii="Calibri" w:hAnsi="Calibri" w:cs="Calibri"/>
        </w:rPr>
        <w:t>ral</w:t>
      </w:r>
      <w:proofErr w:type="spellEnd"/>
      <w:r w:rsidRPr="009809C4">
        <w:rPr>
          <w:rFonts w:ascii="Calibri" w:hAnsi="Calibri" w:cs="Calibri"/>
        </w:rPr>
        <w:t xml:space="preserve">, η Αναπληρώτρια Προϊσταμένη της Διεύθυνσης Τεκμηρίωσης και Προστασίας Πολιτιστικών Αγαθών Ελένη Βλαχογιάννη, ο εκπρόσωπος του Μεξικού στην Επιτροπή Αφοπλισμού και Διεθνούς Ασφάλειας </w:t>
      </w:r>
      <w:proofErr w:type="spellStart"/>
      <w:r w:rsidRPr="009809C4">
        <w:rPr>
          <w:rFonts w:ascii="Calibri" w:hAnsi="Calibri" w:cs="Calibri"/>
        </w:rPr>
        <w:t>Adolfo</w:t>
      </w:r>
      <w:proofErr w:type="spellEnd"/>
      <w:r w:rsidRPr="009809C4">
        <w:rPr>
          <w:rFonts w:ascii="Calibri" w:hAnsi="Calibri" w:cs="Calibri"/>
        </w:rPr>
        <w:t xml:space="preserve"> </w:t>
      </w:r>
      <w:proofErr w:type="spellStart"/>
      <w:r w:rsidRPr="009809C4">
        <w:rPr>
          <w:rFonts w:ascii="Calibri" w:hAnsi="Calibri" w:cs="Calibri"/>
        </w:rPr>
        <w:t>Ayuso</w:t>
      </w:r>
      <w:proofErr w:type="spellEnd"/>
      <w:r w:rsidRPr="009809C4">
        <w:rPr>
          <w:rFonts w:ascii="Calibri" w:hAnsi="Calibri" w:cs="Calibri"/>
        </w:rPr>
        <w:t xml:space="preserve"> </w:t>
      </w:r>
      <w:proofErr w:type="spellStart"/>
      <w:r w:rsidRPr="009809C4">
        <w:rPr>
          <w:rFonts w:ascii="Calibri" w:hAnsi="Calibri" w:cs="Calibri"/>
        </w:rPr>
        <w:t>Audry</w:t>
      </w:r>
      <w:proofErr w:type="spellEnd"/>
      <w:r w:rsidRPr="009809C4">
        <w:rPr>
          <w:rFonts w:ascii="Calibri" w:hAnsi="Calibri" w:cs="Calibri"/>
        </w:rPr>
        <w:t xml:space="preserve">, ο Υφυπουργός Εξωτερικών και Διεθνούς Εμπορίου της Αρμενίας </w:t>
      </w:r>
      <w:proofErr w:type="spellStart"/>
      <w:r w:rsidRPr="009809C4">
        <w:rPr>
          <w:rFonts w:ascii="Calibri" w:hAnsi="Calibri" w:cs="Calibri"/>
        </w:rPr>
        <w:t>Robert</w:t>
      </w:r>
      <w:proofErr w:type="spellEnd"/>
      <w:r w:rsidRPr="009809C4">
        <w:rPr>
          <w:rFonts w:ascii="Calibri" w:hAnsi="Calibri" w:cs="Calibri"/>
        </w:rPr>
        <w:t xml:space="preserve"> </w:t>
      </w:r>
      <w:proofErr w:type="spellStart"/>
      <w:r w:rsidRPr="009809C4">
        <w:rPr>
          <w:rFonts w:ascii="Calibri" w:hAnsi="Calibri" w:cs="Calibri"/>
        </w:rPr>
        <w:t>Abisoghomonyan</w:t>
      </w:r>
      <w:proofErr w:type="spellEnd"/>
      <w:r w:rsidRPr="009809C4">
        <w:rPr>
          <w:rFonts w:ascii="Calibri" w:hAnsi="Calibri" w:cs="Calibri"/>
        </w:rPr>
        <w:t xml:space="preserve"> και ο Πρόεδρος του Ευρωπαϊκού Δικτύου Δημοσίου Δικαίου Σπύρος </w:t>
      </w:r>
      <w:proofErr w:type="spellStart"/>
      <w:r w:rsidRPr="009809C4">
        <w:rPr>
          <w:rFonts w:ascii="Calibri" w:hAnsi="Calibri" w:cs="Calibri"/>
        </w:rPr>
        <w:t>Φλογαΐτης</w:t>
      </w:r>
      <w:proofErr w:type="spellEnd"/>
      <w:r w:rsidRPr="009809C4">
        <w:rPr>
          <w:rFonts w:ascii="Calibri" w:hAnsi="Calibri" w:cs="Calibri"/>
        </w:rPr>
        <w:t xml:space="preserve">. Χαιρετισμό μέσω ηχογραφημένου μηνύματος απηύθυνε ο Βοηθός Γενικός Διευθυντής για τον Πολιτισμό </w:t>
      </w:r>
      <w:proofErr w:type="spellStart"/>
      <w:r w:rsidRPr="009809C4">
        <w:rPr>
          <w:rFonts w:ascii="Calibri" w:hAnsi="Calibri" w:cs="Calibri"/>
        </w:rPr>
        <w:t>Nayef</w:t>
      </w:r>
      <w:proofErr w:type="spellEnd"/>
      <w:r w:rsidRPr="009809C4">
        <w:rPr>
          <w:rFonts w:ascii="Calibri" w:hAnsi="Calibri" w:cs="Calibri"/>
        </w:rPr>
        <w:t xml:space="preserve"> </w:t>
      </w:r>
      <w:proofErr w:type="spellStart"/>
      <w:r w:rsidRPr="009809C4">
        <w:rPr>
          <w:rFonts w:ascii="Calibri" w:hAnsi="Calibri" w:cs="Calibri"/>
        </w:rPr>
        <w:t>Al-Fayez</w:t>
      </w:r>
      <w:proofErr w:type="spellEnd"/>
      <w:r w:rsidRPr="009809C4">
        <w:rPr>
          <w:rFonts w:ascii="Calibri" w:hAnsi="Calibri" w:cs="Calibri"/>
        </w:rPr>
        <w:t>, με τη συμμετοχή εκπροσώπων κρατών ως ακροατών.</w:t>
      </w:r>
    </w:p>
    <w:p w14:paraId="686D8AE8" w14:textId="77777777" w:rsidR="0072422B" w:rsidRPr="009809C4" w:rsidRDefault="0072422B" w:rsidP="00B807DA">
      <w:pPr>
        <w:spacing w:before="100" w:beforeAutospacing="1" w:after="100" w:afterAutospacing="1" w:line="276" w:lineRule="auto"/>
        <w:jc w:val="both"/>
        <w:rPr>
          <w:rFonts w:ascii="Calibri" w:eastAsia="Times New Roman" w:hAnsi="Calibri" w:cs="Calibri"/>
          <w:kern w:val="0"/>
          <w:lang w:eastAsia="el-GR"/>
          <w14:ligatures w14:val="none"/>
        </w:rPr>
      </w:pPr>
    </w:p>
    <w:p w14:paraId="638C4AB4" w14:textId="77777777" w:rsidR="0072422B" w:rsidRPr="009809C4" w:rsidRDefault="0072422B" w:rsidP="00B807DA">
      <w:pPr>
        <w:spacing w:before="100" w:beforeAutospacing="1" w:after="100" w:afterAutospacing="1" w:line="276" w:lineRule="auto"/>
        <w:jc w:val="both"/>
        <w:rPr>
          <w:rFonts w:ascii="Calibri" w:eastAsia="Times New Roman" w:hAnsi="Calibri" w:cs="Calibri"/>
          <w:kern w:val="0"/>
          <w:lang w:eastAsia="el-GR"/>
          <w14:ligatures w14:val="none"/>
        </w:rPr>
      </w:pPr>
    </w:p>
    <w:p w14:paraId="5517598D" w14:textId="786FAC36" w:rsidR="0072422B" w:rsidRPr="009809C4" w:rsidRDefault="0072422B" w:rsidP="00B807DA">
      <w:pPr>
        <w:spacing w:before="100" w:beforeAutospacing="1" w:after="100" w:afterAutospacing="1" w:line="276" w:lineRule="auto"/>
        <w:jc w:val="both"/>
        <w:rPr>
          <w:rFonts w:ascii="Calibri" w:eastAsia="Times New Roman" w:hAnsi="Calibri" w:cs="Calibri"/>
          <w:kern w:val="0"/>
          <w:lang w:eastAsia="el-GR"/>
          <w14:ligatures w14:val="none"/>
        </w:rPr>
      </w:pPr>
    </w:p>
    <w:sectPr w:rsidR="0072422B" w:rsidRPr="009809C4">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Palatino Linotype">
    <w:panose1 w:val="02040502050505030304"/>
    <w:charset w:val="A1"/>
    <w:family w:val="roman"/>
    <w:pitch w:val="variable"/>
    <w:sig w:usb0="E0000287" w:usb1="40000013" w:usb2="00000000" w:usb3="00000000" w:csb0="0000019F" w:csb1="00000000"/>
  </w:font>
  <w:font w:name="Calibri">
    <w:panose1 w:val="020F0502020204030204"/>
    <w:charset w:val="A1"/>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57138D3"/>
    <w:multiLevelType w:val="hybridMultilevel"/>
    <w:tmpl w:val="A4B2D5E4"/>
    <w:lvl w:ilvl="0" w:tplc="282680BC">
      <w:start w:val="1"/>
      <w:numFmt w:val="decimal"/>
      <w:lvlText w:val="%1."/>
      <w:lvlJc w:val="left"/>
      <w:pPr>
        <w:ind w:left="720" w:hanging="360"/>
      </w:pPr>
      <w:rPr>
        <w:rFonts w:hint="default"/>
        <w:b w:val="0"/>
        <w:bCs/>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 w15:restartNumberingAfterBreak="0">
    <w:nsid w:val="5BAE6A43"/>
    <w:multiLevelType w:val="multilevel"/>
    <w:tmpl w:val="B16ADB8A"/>
    <w:lvl w:ilvl="0">
      <w:start w:val="1"/>
      <w:numFmt w:val="decimal"/>
      <w:lvlText w:val="%1."/>
      <w:lvlJc w:val="left"/>
      <w:pPr>
        <w:tabs>
          <w:tab w:val="num" w:pos="720"/>
        </w:tabs>
        <w:ind w:left="720" w:hanging="360"/>
      </w:pPr>
      <w:rPr>
        <w:rFonts w:ascii="Times New Roman" w:eastAsia="Times New Roman" w:hAnsi="Times New Roman" w:cs="Times New Roman"/>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23781336">
    <w:abstractNumId w:val="1"/>
  </w:num>
  <w:num w:numId="2" w16cid:durableId="30678620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63D4"/>
    <w:rsid w:val="00033658"/>
    <w:rsid w:val="000F2A0F"/>
    <w:rsid w:val="00146A0A"/>
    <w:rsid w:val="0019111A"/>
    <w:rsid w:val="001D775B"/>
    <w:rsid w:val="001E57B1"/>
    <w:rsid w:val="003D0207"/>
    <w:rsid w:val="003E00A7"/>
    <w:rsid w:val="00436D64"/>
    <w:rsid w:val="00460113"/>
    <w:rsid w:val="004B3F35"/>
    <w:rsid w:val="004E42D8"/>
    <w:rsid w:val="005C54BA"/>
    <w:rsid w:val="006128F0"/>
    <w:rsid w:val="00640C05"/>
    <w:rsid w:val="00660A80"/>
    <w:rsid w:val="0067014D"/>
    <w:rsid w:val="0069779F"/>
    <w:rsid w:val="006A630E"/>
    <w:rsid w:val="006D4537"/>
    <w:rsid w:val="0072422B"/>
    <w:rsid w:val="00727B15"/>
    <w:rsid w:val="00736597"/>
    <w:rsid w:val="007641A0"/>
    <w:rsid w:val="007C3EA9"/>
    <w:rsid w:val="007F3A3E"/>
    <w:rsid w:val="0080541C"/>
    <w:rsid w:val="00816E9C"/>
    <w:rsid w:val="00824771"/>
    <w:rsid w:val="008A568E"/>
    <w:rsid w:val="008F3849"/>
    <w:rsid w:val="009809C4"/>
    <w:rsid w:val="009938F2"/>
    <w:rsid w:val="009C1461"/>
    <w:rsid w:val="009E5AD0"/>
    <w:rsid w:val="00A87B5F"/>
    <w:rsid w:val="00B127A3"/>
    <w:rsid w:val="00B129EB"/>
    <w:rsid w:val="00B50A9B"/>
    <w:rsid w:val="00B807DA"/>
    <w:rsid w:val="00B90C23"/>
    <w:rsid w:val="00BA000A"/>
    <w:rsid w:val="00BD1C66"/>
    <w:rsid w:val="00C563D4"/>
    <w:rsid w:val="00C76B06"/>
    <w:rsid w:val="00D97B1B"/>
    <w:rsid w:val="00DA73EF"/>
    <w:rsid w:val="00DF4686"/>
    <w:rsid w:val="00E311F1"/>
    <w:rsid w:val="00EB20B0"/>
    <w:rsid w:val="00ED1A0D"/>
    <w:rsid w:val="00F21293"/>
    <w:rsid w:val="00F33ACC"/>
    <w:rsid w:val="00F3473B"/>
    <w:rsid w:val="00F47E06"/>
    <w:rsid w:val="00FD410E"/>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F9A7C0"/>
  <w15:chartTrackingRefBased/>
  <w15:docId w15:val="{1E74D95C-308E-1C44-BDF6-91227DF428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l-G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Char"/>
    <w:uiPriority w:val="9"/>
    <w:qFormat/>
    <w:rsid w:val="00C563D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Char"/>
    <w:uiPriority w:val="9"/>
    <w:semiHidden/>
    <w:unhideWhenUsed/>
    <w:qFormat/>
    <w:rsid w:val="00C563D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Char"/>
    <w:uiPriority w:val="9"/>
    <w:unhideWhenUsed/>
    <w:qFormat/>
    <w:rsid w:val="00C563D4"/>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Char"/>
    <w:uiPriority w:val="9"/>
    <w:semiHidden/>
    <w:unhideWhenUsed/>
    <w:qFormat/>
    <w:rsid w:val="00C563D4"/>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Char"/>
    <w:uiPriority w:val="9"/>
    <w:semiHidden/>
    <w:unhideWhenUsed/>
    <w:qFormat/>
    <w:rsid w:val="00C563D4"/>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Char"/>
    <w:uiPriority w:val="9"/>
    <w:semiHidden/>
    <w:unhideWhenUsed/>
    <w:qFormat/>
    <w:rsid w:val="00C563D4"/>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C563D4"/>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C563D4"/>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C563D4"/>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C563D4"/>
    <w:rPr>
      <w:rFonts w:asciiTheme="majorHAnsi" w:eastAsiaTheme="majorEastAsia" w:hAnsiTheme="majorHAnsi" w:cstheme="majorBidi"/>
      <w:color w:val="0F4761" w:themeColor="accent1" w:themeShade="BF"/>
      <w:sz w:val="40"/>
      <w:szCs w:val="40"/>
    </w:rPr>
  </w:style>
  <w:style w:type="character" w:customStyle="1" w:styleId="2Char">
    <w:name w:val="Επικεφαλίδα 2 Char"/>
    <w:basedOn w:val="a0"/>
    <w:link w:val="2"/>
    <w:uiPriority w:val="9"/>
    <w:semiHidden/>
    <w:rsid w:val="00C563D4"/>
    <w:rPr>
      <w:rFonts w:asciiTheme="majorHAnsi" w:eastAsiaTheme="majorEastAsia" w:hAnsiTheme="majorHAnsi" w:cstheme="majorBidi"/>
      <w:color w:val="0F4761" w:themeColor="accent1" w:themeShade="BF"/>
      <w:sz w:val="32"/>
      <w:szCs w:val="32"/>
    </w:rPr>
  </w:style>
  <w:style w:type="character" w:customStyle="1" w:styleId="3Char">
    <w:name w:val="Επικεφαλίδα 3 Char"/>
    <w:basedOn w:val="a0"/>
    <w:link w:val="3"/>
    <w:uiPriority w:val="9"/>
    <w:rsid w:val="00C563D4"/>
    <w:rPr>
      <w:rFonts w:eastAsiaTheme="majorEastAsia" w:cstheme="majorBidi"/>
      <w:color w:val="0F4761" w:themeColor="accent1" w:themeShade="BF"/>
      <w:sz w:val="28"/>
      <w:szCs w:val="28"/>
    </w:rPr>
  </w:style>
  <w:style w:type="character" w:customStyle="1" w:styleId="4Char">
    <w:name w:val="Επικεφαλίδα 4 Char"/>
    <w:basedOn w:val="a0"/>
    <w:link w:val="4"/>
    <w:uiPriority w:val="9"/>
    <w:semiHidden/>
    <w:rsid w:val="00C563D4"/>
    <w:rPr>
      <w:rFonts w:eastAsiaTheme="majorEastAsia" w:cstheme="majorBidi"/>
      <w:i/>
      <w:iCs/>
      <w:color w:val="0F4761" w:themeColor="accent1" w:themeShade="BF"/>
    </w:rPr>
  </w:style>
  <w:style w:type="character" w:customStyle="1" w:styleId="5Char">
    <w:name w:val="Επικεφαλίδα 5 Char"/>
    <w:basedOn w:val="a0"/>
    <w:link w:val="5"/>
    <w:uiPriority w:val="9"/>
    <w:semiHidden/>
    <w:rsid w:val="00C563D4"/>
    <w:rPr>
      <w:rFonts w:eastAsiaTheme="majorEastAsia" w:cstheme="majorBidi"/>
      <w:color w:val="0F4761" w:themeColor="accent1" w:themeShade="BF"/>
    </w:rPr>
  </w:style>
  <w:style w:type="character" w:customStyle="1" w:styleId="6Char">
    <w:name w:val="Επικεφαλίδα 6 Char"/>
    <w:basedOn w:val="a0"/>
    <w:link w:val="6"/>
    <w:uiPriority w:val="9"/>
    <w:semiHidden/>
    <w:rsid w:val="00C563D4"/>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C563D4"/>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C563D4"/>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C563D4"/>
    <w:rPr>
      <w:rFonts w:eastAsiaTheme="majorEastAsia" w:cstheme="majorBidi"/>
      <w:color w:val="272727" w:themeColor="text1" w:themeTint="D8"/>
    </w:rPr>
  </w:style>
  <w:style w:type="paragraph" w:styleId="a3">
    <w:name w:val="Title"/>
    <w:basedOn w:val="a"/>
    <w:next w:val="a"/>
    <w:link w:val="Char"/>
    <w:uiPriority w:val="10"/>
    <w:qFormat/>
    <w:rsid w:val="00C563D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uiPriority w:val="10"/>
    <w:rsid w:val="00C563D4"/>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C563D4"/>
    <w:pPr>
      <w:numPr>
        <w:ilvl w:val="1"/>
      </w:numPr>
    </w:pPr>
    <w:rPr>
      <w:rFonts w:eastAsiaTheme="majorEastAsia" w:cstheme="majorBidi"/>
      <w:color w:val="595959" w:themeColor="text1" w:themeTint="A6"/>
      <w:spacing w:val="15"/>
      <w:sz w:val="28"/>
      <w:szCs w:val="28"/>
    </w:rPr>
  </w:style>
  <w:style w:type="character" w:customStyle="1" w:styleId="Char0">
    <w:name w:val="Υπότιτλος Char"/>
    <w:basedOn w:val="a0"/>
    <w:link w:val="a4"/>
    <w:uiPriority w:val="11"/>
    <w:rsid w:val="00C563D4"/>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C563D4"/>
    <w:pPr>
      <w:spacing w:before="160"/>
      <w:jc w:val="center"/>
    </w:pPr>
    <w:rPr>
      <w:i/>
      <w:iCs/>
      <w:color w:val="404040" w:themeColor="text1" w:themeTint="BF"/>
    </w:rPr>
  </w:style>
  <w:style w:type="character" w:customStyle="1" w:styleId="Char1">
    <w:name w:val="Απόσπασμα Char"/>
    <w:basedOn w:val="a0"/>
    <w:link w:val="a5"/>
    <w:uiPriority w:val="29"/>
    <w:rsid w:val="00C563D4"/>
    <w:rPr>
      <w:i/>
      <w:iCs/>
      <w:color w:val="404040" w:themeColor="text1" w:themeTint="BF"/>
    </w:rPr>
  </w:style>
  <w:style w:type="paragraph" w:styleId="a6">
    <w:name w:val="List Paragraph"/>
    <w:basedOn w:val="a"/>
    <w:uiPriority w:val="34"/>
    <w:qFormat/>
    <w:rsid w:val="00C563D4"/>
    <w:pPr>
      <w:ind w:left="720"/>
      <w:contextualSpacing/>
    </w:pPr>
  </w:style>
  <w:style w:type="character" w:styleId="a7">
    <w:name w:val="Intense Emphasis"/>
    <w:basedOn w:val="a0"/>
    <w:uiPriority w:val="21"/>
    <w:qFormat/>
    <w:rsid w:val="00C563D4"/>
    <w:rPr>
      <w:i/>
      <w:iCs/>
      <w:color w:val="0F4761" w:themeColor="accent1" w:themeShade="BF"/>
    </w:rPr>
  </w:style>
  <w:style w:type="paragraph" w:styleId="a8">
    <w:name w:val="Intense Quote"/>
    <w:basedOn w:val="a"/>
    <w:next w:val="a"/>
    <w:link w:val="Char2"/>
    <w:uiPriority w:val="30"/>
    <w:qFormat/>
    <w:rsid w:val="00C563D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har2">
    <w:name w:val="Έντονο απόσπ. Char"/>
    <w:basedOn w:val="a0"/>
    <w:link w:val="a8"/>
    <w:uiPriority w:val="30"/>
    <w:rsid w:val="00C563D4"/>
    <w:rPr>
      <w:i/>
      <w:iCs/>
      <w:color w:val="0F4761" w:themeColor="accent1" w:themeShade="BF"/>
    </w:rPr>
  </w:style>
  <w:style w:type="character" w:styleId="a9">
    <w:name w:val="Intense Reference"/>
    <w:basedOn w:val="a0"/>
    <w:uiPriority w:val="32"/>
    <w:qFormat/>
    <w:rsid w:val="00C563D4"/>
    <w:rPr>
      <w:b/>
      <w:bCs/>
      <w:smallCaps/>
      <w:color w:val="0F4761" w:themeColor="accent1" w:themeShade="BF"/>
      <w:spacing w:val="5"/>
    </w:rPr>
  </w:style>
  <w:style w:type="character" w:styleId="aa">
    <w:name w:val="Strong"/>
    <w:basedOn w:val="a0"/>
    <w:uiPriority w:val="22"/>
    <w:qFormat/>
    <w:rsid w:val="00C563D4"/>
    <w:rPr>
      <w:b/>
      <w:bCs/>
    </w:rPr>
  </w:style>
  <w:style w:type="paragraph" w:customStyle="1" w:styleId="isselectedend">
    <w:name w:val="isselectedend"/>
    <w:basedOn w:val="a"/>
    <w:rsid w:val="0069779F"/>
    <w:pPr>
      <w:spacing w:before="100" w:beforeAutospacing="1" w:after="100" w:afterAutospacing="1" w:line="240" w:lineRule="auto"/>
    </w:pPr>
    <w:rPr>
      <w:rFonts w:ascii="Times New Roman" w:eastAsia="Times New Roman" w:hAnsi="Times New Roman" w:cs="Times New Roman"/>
      <w:kern w:val="0"/>
      <w:lang w:eastAsia="el-GR"/>
      <w14:ligatures w14:val="none"/>
    </w:rPr>
  </w:style>
  <w:style w:type="paragraph" w:styleId="Web">
    <w:name w:val="Normal (Web)"/>
    <w:basedOn w:val="a"/>
    <w:uiPriority w:val="99"/>
    <w:semiHidden/>
    <w:unhideWhenUsed/>
    <w:rsid w:val="0069779F"/>
    <w:pPr>
      <w:spacing w:before="100" w:beforeAutospacing="1" w:after="100" w:afterAutospacing="1" w:line="240" w:lineRule="auto"/>
    </w:pPr>
    <w:rPr>
      <w:rFonts w:ascii="Times New Roman" w:eastAsia="Times New Roman" w:hAnsi="Times New Roman" w:cs="Times New Roman"/>
      <w:kern w:val="0"/>
      <w:lang w:eastAsia="el-G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customXml" Target="../customXml/item3.xml"/><Relationship Id="rId4" Type="http://schemas.openxmlformats.org/officeDocument/2006/relationships/webSettings" Target="webSettings.xml"/><Relationship Id="rId9" Type="http://schemas.openxmlformats.org/officeDocument/2006/relationships/customXml" Target="../customXml/item2.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Έγγραφο" ma:contentTypeID="0x01010083D890F2F5BE644981A254C8A4FE6820" ma:contentTypeVersion="2" ma:contentTypeDescription="Δημιουργία νέου εγγράφου" ma:contentTypeScope="" ma:versionID="748270d2cbceea4360e2bc69a630223f">
  <xsd:schema xmlns:xsd="http://www.w3.org/2001/XMLSchema" xmlns:xs="http://www.w3.org/2001/XMLSchema" xmlns:p="http://schemas.microsoft.com/office/2006/metadata/properties" xmlns:ns2="28739273-0ef8-42a0-9c4e-0f58e209f86f" targetNamespace="http://schemas.microsoft.com/office/2006/metadata/properties" ma:root="true" ma:fieldsID="d7e8c35e4a992cb64f8e3bf15b418df6" ns2:_="">
    <xsd:import namespace="28739273-0ef8-42a0-9c4e-0f58e209f86f"/>
    <xsd:element name="properties">
      <xsd:complexType>
        <xsd:sequence>
          <xsd:element name="documentManagement">
            <xsd:complexType>
              <xsd:all>
                <xsd:element ref="ns2:Processe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8739273-0ef8-42a0-9c4e-0f58e209f86f" elementFormDefault="qualified">
    <xsd:import namespace="http://schemas.microsoft.com/office/2006/documentManagement/types"/>
    <xsd:import namespace="http://schemas.microsoft.com/office/infopath/2007/PartnerControls"/>
    <xsd:element name="Processed" ma:index="8" nillable="true" ma:displayName="Processed" ma:default="0" ma:internalName="Processed">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Τύπος περιεχομένου"/>
        <xsd:element ref="dc:title" minOccurs="0" maxOccurs="1" ma:index="4" ma:displayName="Τίτλο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rocessed xmlns="28739273-0ef8-42a0-9c4e-0f58e209f86f">false</Processed>
  </documentManagement>
</p:properties>
</file>

<file path=customXml/itemProps1.xml><?xml version="1.0" encoding="utf-8"?>
<ds:datastoreItem xmlns:ds="http://schemas.openxmlformats.org/officeDocument/2006/customXml" ds:itemID="{B6EC6239-4E78-4C9C-8EDB-8F32FAF7D6E6}"/>
</file>

<file path=customXml/itemProps2.xml><?xml version="1.0" encoding="utf-8"?>
<ds:datastoreItem xmlns:ds="http://schemas.openxmlformats.org/officeDocument/2006/customXml" ds:itemID="{4F020049-167A-471C-B37D-86B2594D6A6A}"/>
</file>

<file path=customXml/itemProps3.xml><?xml version="1.0" encoding="utf-8"?>
<ds:datastoreItem xmlns:ds="http://schemas.openxmlformats.org/officeDocument/2006/customXml" ds:itemID="{015B743C-C43E-4D15-9A7A-661CF4BC64BD}"/>
</file>

<file path=docProps/app.xml><?xml version="1.0" encoding="utf-8"?>
<Properties xmlns="http://schemas.openxmlformats.org/officeDocument/2006/extended-properties" xmlns:vt="http://schemas.openxmlformats.org/officeDocument/2006/docPropsVTypes">
  <Template>Normal</Template>
  <TotalTime>2</TotalTime>
  <Pages>3</Pages>
  <Words>1002</Words>
  <Characters>5415</Characters>
  <Application>Microsoft Office Word</Application>
  <DocSecurity>0</DocSecurity>
  <Lines>45</Lines>
  <Paragraphs>12</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6405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Λίνα Μενδώνη, στα Ηνωμένα Έθνη: «Η πολιτιστική κληρονομιά δεν αποτελεί αιτία διχασμού αλλά γέφυρα διαλόγου και αμοιβαίας κατανόησης»</dc:title>
  <dc:subject/>
  <dc:creator>Αικατερίνη Παντελίδη</dc:creator>
  <cp:keywords/>
  <dc:description/>
  <cp:lastModifiedBy>Ελευθερία Πελτέκη</cp:lastModifiedBy>
  <cp:revision>4</cp:revision>
  <cp:lastPrinted>2026-09-24T06:54:00Z</cp:lastPrinted>
  <dcterms:created xsi:type="dcterms:W3CDTF">2026-09-24T06:57:00Z</dcterms:created>
  <dcterms:modified xsi:type="dcterms:W3CDTF">2026-09-24T07:04:00Z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0x01010083D890F2F5BE644981A254C8A4FE6820</vt:lpwstr>
  </property>
</Properties>
</file>